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BF0BF3" w14:textId="1788001F" w:rsidR="00CB65E2" w:rsidRDefault="00000000">
      <w:pPr>
        <w:spacing w:before="240" w:after="120"/>
        <w:jc w:val="center"/>
      </w:pPr>
      <w:r>
        <w:rPr>
          <w:b/>
          <w:bCs/>
          <w:color w:val="1F4E79"/>
          <w:sz w:val="40"/>
          <w:szCs w:val="40"/>
        </w:rPr>
        <w:t>Maturitní otázka z</w:t>
      </w:r>
      <w:r w:rsidR="002538CB">
        <w:rPr>
          <w:b/>
          <w:bCs/>
          <w:color w:val="1F4E79"/>
          <w:sz w:val="40"/>
          <w:szCs w:val="40"/>
        </w:rPr>
        <w:t> </w:t>
      </w:r>
      <w:r>
        <w:rPr>
          <w:b/>
          <w:bCs/>
          <w:color w:val="1F4E79"/>
          <w:sz w:val="40"/>
          <w:szCs w:val="40"/>
        </w:rPr>
        <w:t>chemie</w:t>
      </w:r>
      <w:r w:rsidR="002538CB">
        <w:rPr>
          <w:b/>
          <w:bCs/>
          <w:color w:val="1F4E79"/>
          <w:sz w:val="40"/>
          <w:szCs w:val="40"/>
        </w:rPr>
        <w:t xml:space="preserve"> č. 17</w:t>
      </w:r>
    </w:p>
    <w:p w14:paraId="4A3A5B3E" w14:textId="77777777" w:rsidR="00CB65E2" w:rsidRDefault="00000000">
      <w:pPr>
        <w:spacing w:after="360"/>
        <w:jc w:val="center"/>
      </w:pPr>
      <w:r>
        <w:rPr>
          <w:b/>
          <w:bCs/>
          <w:color w:val="2E75B6"/>
          <w:sz w:val="28"/>
          <w:szCs w:val="28"/>
        </w:rPr>
        <w:t>Karboxylové kyseliny a jejich deriváty</w:t>
      </w:r>
    </w:p>
    <w:p w14:paraId="3BCB3DEE" w14:textId="77777777" w:rsidR="00CB65E2" w:rsidRDefault="00CB65E2">
      <w:pPr>
        <w:pBdr>
          <w:bottom w:val="single" w:sz="8" w:space="8" w:color="2E75B6"/>
        </w:pBdr>
        <w:spacing w:after="360"/>
        <w:jc w:val="center"/>
      </w:pPr>
    </w:p>
    <w:p w14:paraId="7F139638" w14:textId="77777777" w:rsidR="00CB65E2" w:rsidRDefault="00000000">
      <w:pPr>
        <w:pStyle w:val="Nadpis1"/>
      </w:pPr>
      <w:r>
        <w:t>Úvod — karboxylové kyseliny v kontextu organické chemie</w:t>
      </w:r>
    </w:p>
    <w:p w14:paraId="43F51128" w14:textId="598F2A70" w:rsidR="00CB65E2" w:rsidRDefault="00000000">
      <w:pPr>
        <w:spacing w:after="120" w:line="320" w:lineRule="auto"/>
        <w:jc w:val="both"/>
      </w:pPr>
      <w:r>
        <w:t xml:space="preserve">Karboxylové kyseliny jsou kyslíkaté deriváty uhlovodíků obsahující charakteristickou karboxylovou </w:t>
      </w:r>
      <w:proofErr w:type="gramStart"/>
      <w:r>
        <w:t>skupinu −COOH</w:t>
      </w:r>
      <w:proofErr w:type="gramEnd"/>
      <w:r>
        <w:t xml:space="preserve">. Tato skupina je formálně kombinací karbonylové (C=O) a hydroxylové (−OH) skupiny na jednom uhlíku — což v chemii není obvyklé jen „přičtením dvou vlastností", ale dává vzniknout novému, svébytnému chování: karboxyl je </w:t>
      </w:r>
      <w:r>
        <w:rPr>
          <w:b/>
          <w:bCs/>
        </w:rPr>
        <w:t>výrazně kyselejší</w:t>
      </w:r>
      <w:r>
        <w:t xml:space="preserve"> než alkohol nebo fenol, karbonyl uvnitř karboxylu se chová jinak než karbonyl aldehydu, a OH uvnitř karboxylu se chová jinak než alkoholový OH.</w:t>
      </w:r>
    </w:p>
    <w:p w14:paraId="35487BB1" w14:textId="645BDE4E" w:rsidR="00CB65E2" w:rsidRDefault="00000000">
      <w:pPr>
        <w:spacing w:after="120" w:line="320" w:lineRule="auto"/>
        <w:jc w:val="both"/>
      </w:pPr>
      <w:r>
        <w:t xml:space="preserve">Vzájemné ovlivnění obou skupin vede k typickým reakcím karboxylových kyselin — tvorba solí, esterifikace, dehydratace na anhydrid, vznik amidů a halogenidů. Tyto produkty, tzv. </w:t>
      </w:r>
      <w:r>
        <w:rPr>
          <w:b/>
          <w:bCs/>
        </w:rPr>
        <w:t>funkční deriváty</w:t>
      </w:r>
      <w:r>
        <w:t xml:space="preserve"> karboxylových kyselin, hrají mimořádně důležitou roli v průmyslu (plasty, léčiva, barviva) i v biochemii (peptidická vazba u bílkovin, </w:t>
      </w:r>
      <w:proofErr w:type="spellStart"/>
      <w:r>
        <w:t>fosfodiesterová</w:t>
      </w:r>
      <w:proofErr w:type="spellEnd"/>
      <w:r>
        <w:t xml:space="preserve"> vazba u DNA/RNA).</w:t>
      </w:r>
    </w:p>
    <w:p w14:paraId="0AFA849E" w14:textId="77777777" w:rsidR="00845B2F" w:rsidRDefault="00845B2F">
      <w:pPr>
        <w:rPr>
          <w:b/>
          <w:bCs/>
          <w:color w:val="1F4E79"/>
          <w:sz w:val="32"/>
          <w:szCs w:val="32"/>
        </w:rPr>
      </w:pPr>
      <w:r>
        <w:br w:type="page"/>
      </w:r>
    </w:p>
    <w:p w14:paraId="38BE1283" w14:textId="55431E9E" w:rsidR="00CB65E2" w:rsidRDefault="00000000">
      <w:pPr>
        <w:pStyle w:val="Nadpis1"/>
      </w:pPr>
      <w:r>
        <w:lastRenderedPageBreak/>
        <w:t>1. Karboxylové kyseliny</w:t>
      </w:r>
    </w:p>
    <w:p w14:paraId="6ED903EE" w14:textId="77777777" w:rsidR="00CB65E2" w:rsidRDefault="00000000">
      <w:pPr>
        <w:pStyle w:val="Nadpis2"/>
      </w:pPr>
      <w:r>
        <w:t>Charakteristika</w:t>
      </w:r>
    </w:p>
    <w:p w14:paraId="1678A139" w14:textId="5C9750F2" w:rsidR="00CB65E2" w:rsidRDefault="00000000">
      <w:pPr>
        <w:spacing w:after="120" w:line="320" w:lineRule="auto"/>
        <w:jc w:val="both"/>
      </w:pPr>
      <w:r>
        <w:t xml:space="preserve">Karboxylová </w:t>
      </w:r>
      <w:proofErr w:type="gramStart"/>
      <w:r>
        <w:t>skupina −COOH</w:t>
      </w:r>
      <w:proofErr w:type="gramEnd"/>
      <w:r>
        <w:t xml:space="preserve"> obsahuje uhlík vázaný dvojnou vazbou ke kyslíku (karbonyl) a</w:t>
      </w:r>
      <w:r w:rsidR="004F454B">
        <w:t> </w:t>
      </w:r>
      <w:r>
        <w:t xml:space="preserve">jednoduchou vazbou k </w:t>
      </w:r>
      <w:proofErr w:type="spellStart"/>
      <w:proofErr w:type="gramStart"/>
      <w:r>
        <w:t>hydroxyskupině</w:t>
      </w:r>
      <w:proofErr w:type="spellEnd"/>
      <w:r>
        <w:t xml:space="preserve"> −OH</w:t>
      </w:r>
      <w:proofErr w:type="gramEnd"/>
      <w:r>
        <w:t xml:space="preserve">. Celá skupina je planární (sp² </w:t>
      </w:r>
      <w:proofErr w:type="spellStart"/>
      <w:r>
        <w:t>hybridizovaný</w:t>
      </w:r>
      <w:proofErr w:type="spellEnd"/>
      <w:r>
        <w:t xml:space="preserve"> C) a silně polární.</w:t>
      </w:r>
    </w:p>
    <w:p w14:paraId="2CCDC094" w14:textId="77777777" w:rsidR="00CB65E2" w:rsidRDefault="00000000">
      <w:pPr>
        <w:spacing w:before="240" w:after="80"/>
        <w:jc w:val="center"/>
      </w:pPr>
      <w:r>
        <w:rPr>
          <w:noProof/>
        </w:rPr>
        <w:drawing>
          <wp:inline distT="0" distB="0" distL="0" distR="0" wp14:anchorId="6C3F24A3" wp14:editId="4D6D73A1">
            <wp:extent cx="5905500" cy="2381250"/>
            <wp:effectExtent l="0" t="0" r="0" b="0"/>
            <wp:docPr id="1" name="Karboxylová_skupina_−COOH,_dimer_kyselin_přes_dvě_vodíkové_vazby_a_rezonanční_stabilizace_karboxylátu_(R−COO⁻)._Rovnoměrné_rozložení_záporného_náboje_mezi_oba_kyslíky_činí_z_karboxylátu_stabilní_aniont_a_z_karboxylových_kyselin_středně_silné_kyseliny." descr="Karboxylová skupina −COOH, dimer kyselin přes dvě vodíkové vazby a rezonanční stabilizace karboxylátu (R−COO⁻). Rovnoměrné rozložení záporného náboje mezi oba kyslíky činí z karboxylátu stabilní aniont a z karboxylových kyselin středně silné kyseliny." title="Karboxylová skupina −COOH, dimer kyselin přes dvě vodíkové vazby a rezonanční stabilizace karboxylátu (R−COO⁻). Rovnoměrné rozložení záporného náboje mezi oba kyslíky činí z karboxylátu stabilní aniont a z karboxylových kyselin středně silné kyseliny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238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61C26F" w14:textId="77777777" w:rsidR="00CB65E2" w:rsidRDefault="00000000">
      <w:pPr>
        <w:spacing w:after="240"/>
        <w:jc w:val="center"/>
      </w:pPr>
      <w:r>
        <w:rPr>
          <w:i/>
          <w:iCs/>
          <w:color w:val="555555"/>
          <w:sz w:val="20"/>
          <w:szCs w:val="20"/>
        </w:rPr>
        <w:t xml:space="preserve">Karboxylová </w:t>
      </w:r>
      <w:proofErr w:type="gramStart"/>
      <w:r>
        <w:rPr>
          <w:i/>
          <w:iCs/>
          <w:color w:val="555555"/>
          <w:sz w:val="20"/>
          <w:szCs w:val="20"/>
        </w:rPr>
        <w:t>skupina −COOH</w:t>
      </w:r>
      <w:proofErr w:type="gramEnd"/>
      <w:r>
        <w:rPr>
          <w:i/>
          <w:iCs/>
          <w:color w:val="555555"/>
          <w:sz w:val="20"/>
          <w:szCs w:val="20"/>
        </w:rPr>
        <w:t xml:space="preserve">, dimer kyselin přes dvě vodíkové vazby a rezonanční stabilizace </w:t>
      </w:r>
      <w:proofErr w:type="spellStart"/>
      <w:r>
        <w:rPr>
          <w:i/>
          <w:iCs/>
          <w:color w:val="555555"/>
          <w:sz w:val="20"/>
          <w:szCs w:val="20"/>
        </w:rPr>
        <w:t>karboxylátu</w:t>
      </w:r>
      <w:proofErr w:type="spellEnd"/>
      <w:r>
        <w:rPr>
          <w:i/>
          <w:iCs/>
          <w:color w:val="555555"/>
          <w:sz w:val="20"/>
          <w:szCs w:val="20"/>
        </w:rPr>
        <w:t xml:space="preserve"> (R−COO⁻). Rovnoměrné rozložení záporného náboje mezi oba kyslíky činí z </w:t>
      </w:r>
      <w:proofErr w:type="spellStart"/>
      <w:r>
        <w:rPr>
          <w:i/>
          <w:iCs/>
          <w:color w:val="555555"/>
          <w:sz w:val="20"/>
          <w:szCs w:val="20"/>
        </w:rPr>
        <w:t>karboxylátu</w:t>
      </w:r>
      <w:proofErr w:type="spellEnd"/>
      <w:r>
        <w:rPr>
          <w:i/>
          <w:iCs/>
          <w:color w:val="555555"/>
          <w:sz w:val="20"/>
          <w:szCs w:val="20"/>
        </w:rPr>
        <w:t xml:space="preserve"> stabilní aniont a z karboxylových kyselin středně silné kyseliny.</w:t>
      </w:r>
    </w:p>
    <w:p w14:paraId="7D6CFFE7" w14:textId="77777777" w:rsidR="00CB65E2" w:rsidRDefault="00000000">
      <w:pPr>
        <w:pStyle w:val="Nadpis2"/>
      </w:pPr>
      <w:r>
        <w:t>Kyselost</w:t>
      </w:r>
    </w:p>
    <w:p w14:paraId="59A22A31" w14:textId="77777777" w:rsidR="00CB65E2" w:rsidRDefault="00000000">
      <w:pPr>
        <w:spacing w:after="120" w:line="320" w:lineRule="auto"/>
        <w:jc w:val="both"/>
      </w:pPr>
      <w:r>
        <w:t>Karboxylové kyseliny jsou mnohem silnější kyseliny než alkoholy nebo fenoly. Ionizují se ve vodě:</w:t>
      </w:r>
    </w:p>
    <w:p w14:paraId="3D397B95" w14:textId="77777777" w:rsidR="00CB65E2" w:rsidRDefault="00000000">
      <w:pPr>
        <w:spacing w:before="160" w:after="160"/>
        <w:jc w:val="center"/>
      </w:pPr>
      <w:r>
        <w:t xml:space="preserve">R−COOH + </w:t>
      </w:r>
      <w:proofErr w:type="gramStart"/>
      <w:r>
        <w:t>H</w:t>
      </w:r>
      <w:r>
        <w:rPr>
          <w:vertAlign w:val="subscript"/>
        </w:rPr>
        <w:t>2</w:t>
      </w:r>
      <w:r>
        <w:t>O  ⇌</w:t>
      </w:r>
      <w:proofErr w:type="gramEnd"/>
      <w:r>
        <w:t xml:space="preserve">  R−COO</w:t>
      </w:r>
      <w:r>
        <w:rPr>
          <w:vertAlign w:val="superscript"/>
        </w:rPr>
        <w:t>−</w:t>
      </w:r>
      <w:r>
        <w:t xml:space="preserve"> + H</w:t>
      </w:r>
      <w:r>
        <w:rPr>
          <w:vertAlign w:val="subscript"/>
        </w:rPr>
        <w:t>3</w:t>
      </w:r>
      <w:r>
        <w:t>O</w:t>
      </w:r>
      <w:r>
        <w:rPr>
          <w:vertAlign w:val="superscript"/>
        </w:rPr>
        <w:t>+</w:t>
      </w:r>
    </w:p>
    <w:p w14:paraId="6146DE8A" w14:textId="77777777" w:rsidR="00CB65E2" w:rsidRDefault="00000000">
      <w:pPr>
        <w:spacing w:after="120" w:line="320" w:lineRule="auto"/>
        <w:jc w:val="both"/>
      </w:pPr>
      <w:proofErr w:type="spellStart"/>
      <w:r>
        <w:t>pKa</w:t>
      </w:r>
      <w:proofErr w:type="spellEnd"/>
      <w:r>
        <w:t xml:space="preserve"> běžných kyselin:</w:t>
      </w:r>
    </w:p>
    <w:p w14:paraId="76D4450C" w14:textId="77777777" w:rsidR="00CB6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 xml:space="preserve">kyselina mravenčí HCOOH — </w:t>
      </w:r>
      <w:proofErr w:type="spellStart"/>
      <w:r>
        <w:t>pKa</w:t>
      </w:r>
      <w:proofErr w:type="spellEnd"/>
      <w:r>
        <w:t xml:space="preserve"> 3,75 (nejsilnější monokarboxylová)</w:t>
      </w:r>
    </w:p>
    <w:p w14:paraId="4869D34C" w14:textId="77777777" w:rsidR="00CB6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 xml:space="preserve">kyselina octová CH₃COOH — </w:t>
      </w:r>
      <w:proofErr w:type="spellStart"/>
      <w:r>
        <w:t>pKa</w:t>
      </w:r>
      <w:proofErr w:type="spellEnd"/>
      <w:r>
        <w:t xml:space="preserve"> 4,76</w:t>
      </w:r>
    </w:p>
    <w:p w14:paraId="1EDBE0DB" w14:textId="77777777" w:rsidR="00CB6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 xml:space="preserve">kyselina propanová — </w:t>
      </w:r>
      <w:proofErr w:type="spellStart"/>
      <w:r>
        <w:t>pKa</w:t>
      </w:r>
      <w:proofErr w:type="spellEnd"/>
      <w:r>
        <w:t xml:space="preserve"> 4,87</w:t>
      </w:r>
    </w:p>
    <w:p w14:paraId="744DE7A7" w14:textId="77777777" w:rsidR="00CB6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proofErr w:type="spellStart"/>
      <w:r>
        <w:t>chlorova</w:t>
      </w:r>
      <w:proofErr w:type="spellEnd"/>
      <w:r>
        <w:t xml:space="preserve"> octová </w:t>
      </w:r>
      <w:proofErr w:type="spellStart"/>
      <w:r>
        <w:t>ClCH₂COOH</w:t>
      </w:r>
      <w:proofErr w:type="spellEnd"/>
      <w:r>
        <w:t xml:space="preserve"> — </w:t>
      </w:r>
      <w:proofErr w:type="spellStart"/>
      <w:r>
        <w:t>pKa</w:t>
      </w:r>
      <w:proofErr w:type="spellEnd"/>
      <w:r>
        <w:t xml:space="preserve"> 2,87 (chlor odtahuje elektrony → stabilnější aniont)</w:t>
      </w:r>
    </w:p>
    <w:p w14:paraId="6BBCF76A" w14:textId="77777777" w:rsidR="00CB6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 xml:space="preserve">trichloroctová </w:t>
      </w:r>
      <w:proofErr w:type="spellStart"/>
      <w:r>
        <w:t>CCl₃COOH</w:t>
      </w:r>
      <w:proofErr w:type="spellEnd"/>
      <w:r>
        <w:t xml:space="preserve"> — </w:t>
      </w:r>
      <w:proofErr w:type="spellStart"/>
      <w:r>
        <w:t>pKa</w:t>
      </w:r>
      <w:proofErr w:type="spellEnd"/>
      <w:r>
        <w:t xml:space="preserve"> 0,77 (téměř jako kyselina chlorovodíková!)</w:t>
      </w:r>
    </w:p>
    <w:p w14:paraId="4B6C8030" w14:textId="77777777" w:rsidR="00CB65E2" w:rsidRDefault="00000000">
      <w:pPr>
        <w:spacing w:after="120" w:line="320" w:lineRule="auto"/>
        <w:jc w:val="both"/>
      </w:pPr>
      <w:r>
        <w:t xml:space="preserve">Elektronegativní substituenty (Cl, F, NO₂) v blízkosti karboxylu zvyšují kyselost </w:t>
      </w:r>
      <w:proofErr w:type="gramStart"/>
      <w:r>
        <w:t>díky −I</w:t>
      </w:r>
      <w:proofErr w:type="gramEnd"/>
      <w:r>
        <w:t xml:space="preserve"> efektu — odtahují elektrony od O⁻ a stabilizují </w:t>
      </w:r>
      <w:proofErr w:type="spellStart"/>
      <w:r>
        <w:t>karboxylát</w:t>
      </w:r>
      <w:proofErr w:type="spellEnd"/>
      <w:r>
        <w:t>. Alkyly naopak mají mírný +I efekt, takže jsou vyšší mastné kyseliny o něco slabší než kyselina octová.</w:t>
      </w:r>
    </w:p>
    <w:p w14:paraId="3EF9A5B9" w14:textId="34092969" w:rsidR="00CB65E2" w:rsidRDefault="00000000">
      <w:pPr>
        <w:spacing w:after="120" w:line="320" w:lineRule="auto"/>
        <w:jc w:val="both"/>
      </w:pPr>
      <w:r>
        <w:t xml:space="preserve">Karboxylové kyseliny reagují i se </w:t>
      </w:r>
      <w:r>
        <w:rPr>
          <w:b/>
          <w:bCs/>
        </w:rPr>
        <w:t>slabými zásadami (uhličitany, hydrogenuhličitany)</w:t>
      </w:r>
      <w:r>
        <w:t xml:space="preserve"> za uvolnění CO₂ — typický „bublavý" test:</w:t>
      </w:r>
    </w:p>
    <w:p w14:paraId="0A577A29" w14:textId="77777777" w:rsidR="00CB65E2" w:rsidRDefault="00000000">
      <w:pPr>
        <w:spacing w:before="160" w:after="160"/>
        <w:jc w:val="center"/>
      </w:pPr>
      <w:r>
        <w:t>2 R−COOH + Na</w:t>
      </w:r>
      <w:r>
        <w:rPr>
          <w:vertAlign w:val="subscript"/>
        </w:rPr>
        <w:t>2</w:t>
      </w:r>
      <w:r>
        <w:t>CO</w:t>
      </w:r>
      <w:proofErr w:type="gramStart"/>
      <w:r>
        <w:rPr>
          <w:vertAlign w:val="subscript"/>
        </w:rPr>
        <w:t>3</w:t>
      </w:r>
      <w:r>
        <w:t xml:space="preserve">  →</w:t>
      </w:r>
      <w:proofErr w:type="gramEnd"/>
      <w:r>
        <w:t xml:space="preserve">  2 R−</w:t>
      </w:r>
      <w:proofErr w:type="spellStart"/>
      <w:r>
        <w:t>COONa</w:t>
      </w:r>
      <w:proofErr w:type="spellEnd"/>
      <w:r>
        <w:t xml:space="preserve"> + CO</w:t>
      </w:r>
      <w:r>
        <w:rPr>
          <w:vertAlign w:val="subscript"/>
        </w:rPr>
        <w:t>2</w:t>
      </w:r>
      <w:r>
        <w:t>↑ + H</w:t>
      </w:r>
      <w:r>
        <w:rPr>
          <w:vertAlign w:val="subscript"/>
        </w:rPr>
        <w:t>2</w:t>
      </w:r>
      <w:r>
        <w:t>O</w:t>
      </w:r>
    </w:p>
    <w:p w14:paraId="58F6231A" w14:textId="77777777" w:rsidR="00CB65E2" w:rsidRDefault="00000000">
      <w:pPr>
        <w:spacing w:after="120" w:line="320" w:lineRule="auto"/>
        <w:jc w:val="both"/>
      </w:pPr>
      <w:r>
        <w:lastRenderedPageBreak/>
        <w:t>(Fenol reagovat s uhličitanem nedokáže — je na to slabá kyselina. To je důvod, proč mezi fenolem a karboxylovou kyselinou lze takto rozlišit v laboratoři.)</w:t>
      </w:r>
    </w:p>
    <w:p w14:paraId="75AD7CBA" w14:textId="77777777" w:rsidR="00CB65E2" w:rsidRDefault="00000000">
      <w:pPr>
        <w:pStyle w:val="Nadpis2"/>
      </w:pPr>
      <w:r>
        <w:t>Dělení karboxylových kyselin</w:t>
      </w:r>
    </w:p>
    <w:p w14:paraId="1B96D512" w14:textId="77777777" w:rsidR="00CB65E2" w:rsidRDefault="00000000">
      <w:pPr>
        <w:spacing w:after="120" w:line="320" w:lineRule="auto"/>
        <w:jc w:val="both"/>
      </w:pPr>
      <w:r>
        <w:t xml:space="preserve">Podle počtu karboxylových skupin: monokarboxylové, dikarboxylové, </w:t>
      </w:r>
      <w:proofErr w:type="spellStart"/>
      <w:r>
        <w:t>trikarboxylové</w:t>
      </w:r>
      <w:proofErr w:type="spellEnd"/>
      <w:r>
        <w:t xml:space="preserve"> (a </w:t>
      </w:r>
      <w:proofErr w:type="spellStart"/>
      <w:r>
        <w:t>polykarboxylové</w:t>
      </w:r>
      <w:proofErr w:type="spellEnd"/>
      <w:r>
        <w:t>). Podle uhlovodíkového zbytku: alifatické (nasycené i nenasycené) a aromatické.</w:t>
      </w:r>
    </w:p>
    <w:p w14:paraId="0478E3CB" w14:textId="77777777" w:rsidR="00CB65E2" w:rsidRDefault="00000000">
      <w:pPr>
        <w:pStyle w:val="Nadpis2"/>
      </w:pPr>
      <w:r>
        <w:t>Monokarboxylové alifatické kyseliny</w:t>
      </w:r>
    </w:p>
    <w:p w14:paraId="2CC78477" w14:textId="77777777" w:rsidR="00CB65E2" w:rsidRDefault="00000000">
      <w:pPr>
        <w:spacing w:after="120" w:line="320" w:lineRule="auto"/>
        <w:jc w:val="both"/>
      </w:pPr>
      <w:r>
        <w:t>Jedna z nejdůležitějších homologických řad organické chemie. Nižší členy jsou kapalné a páchnou, vyšší jsou pevné a bez zápachu — důvodem jsou právě silné vodíkové vazby mezi molekulami (dimery) a rostoucí délka uhlíkového řetězce.</w:t>
      </w:r>
    </w:p>
    <w:tbl>
      <w:tblPr>
        <w:tblW w:w="9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00"/>
        <w:gridCol w:w="2400"/>
        <w:gridCol w:w="2200"/>
        <w:gridCol w:w="4100"/>
      </w:tblGrid>
      <w:tr w:rsidR="00CB65E2" w14:paraId="7188D2D1" w14:textId="77777777">
        <w:trPr>
          <w:tblHeader/>
        </w:trPr>
        <w:tc>
          <w:tcPr>
            <w:tcW w:w="8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D5E8F0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7D319907" w14:textId="77777777" w:rsidR="00CB65E2" w:rsidRDefault="00000000">
            <w:r>
              <w:rPr>
                <w:b/>
                <w:bCs/>
              </w:rPr>
              <w:t>C</w:t>
            </w:r>
          </w:p>
        </w:tc>
        <w:tc>
          <w:tcPr>
            <w:tcW w:w="24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D5E8F0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72C88C8A" w14:textId="77777777" w:rsidR="00CB65E2" w:rsidRDefault="00000000">
            <w:r>
              <w:rPr>
                <w:b/>
                <w:bCs/>
              </w:rPr>
              <w:t>Vzorec</w:t>
            </w:r>
          </w:p>
        </w:tc>
        <w:tc>
          <w:tcPr>
            <w:tcW w:w="22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D5E8F0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12C472A9" w14:textId="77777777" w:rsidR="00CB65E2" w:rsidRDefault="00000000">
            <w:r>
              <w:rPr>
                <w:b/>
                <w:bCs/>
              </w:rPr>
              <w:t>Název</w:t>
            </w:r>
          </w:p>
        </w:tc>
        <w:tc>
          <w:tcPr>
            <w:tcW w:w="41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D5E8F0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156F7FDC" w14:textId="77777777" w:rsidR="00CB65E2" w:rsidRDefault="00000000">
            <w:r>
              <w:rPr>
                <w:b/>
                <w:bCs/>
              </w:rPr>
              <w:t>Výskyt / využití</w:t>
            </w:r>
          </w:p>
        </w:tc>
      </w:tr>
      <w:tr w:rsidR="00CB65E2" w14:paraId="52C7AD1E" w14:textId="77777777">
        <w:tc>
          <w:tcPr>
            <w:tcW w:w="8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90C8919" w14:textId="77777777" w:rsidR="00CB65E2" w:rsidRDefault="00000000">
            <w:r>
              <w:t>1</w:t>
            </w:r>
          </w:p>
        </w:tc>
        <w:tc>
          <w:tcPr>
            <w:tcW w:w="24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0F45095" w14:textId="77777777" w:rsidR="00CB65E2" w:rsidRDefault="00000000">
            <w:r>
              <w:t>HCOOH</w:t>
            </w:r>
          </w:p>
        </w:tc>
        <w:tc>
          <w:tcPr>
            <w:tcW w:w="22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7C44F6E" w14:textId="77777777" w:rsidR="00CB65E2" w:rsidRDefault="00000000">
            <w:r>
              <w:rPr>
                <w:b/>
                <w:bCs/>
              </w:rPr>
              <w:t>mravenčí (</w:t>
            </w:r>
            <w:proofErr w:type="spellStart"/>
            <w:r>
              <w:rPr>
                <w:b/>
                <w:bCs/>
              </w:rPr>
              <w:t>methanová</w:t>
            </w:r>
            <w:proofErr w:type="spellEnd"/>
            <w:r>
              <w:rPr>
                <w:b/>
                <w:bCs/>
              </w:rPr>
              <w:t>)</w:t>
            </w:r>
          </w:p>
        </w:tc>
        <w:tc>
          <w:tcPr>
            <w:tcW w:w="41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127E6A2" w14:textId="77777777" w:rsidR="00CB65E2" w:rsidRDefault="00000000">
            <w:r>
              <w:t>v mravencích a kopřivách; konzervant, činění kůže</w:t>
            </w:r>
          </w:p>
        </w:tc>
      </w:tr>
      <w:tr w:rsidR="00CB65E2" w14:paraId="61700DC7" w14:textId="77777777">
        <w:tc>
          <w:tcPr>
            <w:tcW w:w="8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514930B0" w14:textId="77777777" w:rsidR="00CB65E2" w:rsidRDefault="00000000">
            <w:r>
              <w:t>2</w:t>
            </w:r>
          </w:p>
        </w:tc>
        <w:tc>
          <w:tcPr>
            <w:tcW w:w="24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FDDB324" w14:textId="77777777" w:rsidR="00CB65E2" w:rsidRDefault="00000000">
            <w:r>
              <w:t>CH</w:t>
            </w:r>
            <w:r>
              <w:rPr>
                <w:vertAlign w:val="subscript"/>
              </w:rPr>
              <w:t>3</w:t>
            </w:r>
            <w:r>
              <w:t>COOH</w:t>
            </w:r>
          </w:p>
        </w:tc>
        <w:tc>
          <w:tcPr>
            <w:tcW w:w="22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72E58CC" w14:textId="77777777" w:rsidR="00CB65E2" w:rsidRDefault="00000000">
            <w:r>
              <w:rPr>
                <w:b/>
                <w:bCs/>
              </w:rPr>
              <w:t>octová (ethanová)</w:t>
            </w:r>
          </w:p>
        </w:tc>
        <w:tc>
          <w:tcPr>
            <w:tcW w:w="41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8117987" w14:textId="77777777" w:rsidR="00CB65E2" w:rsidRDefault="00000000">
            <w:r>
              <w:t>ocet (5–8 %); surovina pro výrobu acetátů, plastů (PVA, PET přes acetanhydrid)</w:t>
            </w:r>
          </w:p>
        </w:tc>
      </w:tr>
      <w:tr w:rsidR="00CB65E2" w14:paraId="27B8AA5E" w14:textId="77777777">
        <w:tc>
          <w:tcPr>
            <w:tcW w:w="8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2CD6E0D" w14:textId="77777777" w:rsidR="00CB65E2" w:rsidRDefault="00000000">
            <w:r>
              <w:t>3</w:t>
            </w:r>
          </w:p>
        </w:tc>
        <w:tc>
          <w:tcPr>
            <w:tcW w:w="24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E03ABA2" w14:textId="77777777" w:rsidR="00CB65E2" w:rsidRDefault="00000000">
            <w:r>
              <w:t>CH</w:t>
            </w:r>
            <w:r>
              <w:rPr>
                <w:vertAlign w:val="subscript"/>
              </w:rPr>
              <w:t>3</w:t>
            </w:r>
            <w:r>
              <w:t>CH</w:t>
            </w:r>
            <w:r>
              <w:rPr>
                <w:vertAlign w:val="subscript"/>
              </w:rPr>
              <w:t>2</w:t>
            </w:r>
            <w:r>
              <w:t>COOH</w:t>
            </w:r>
          </w:p>
        </w:tc>
        <w:tc>
          <w:tcPr>
            <w:tcW w:w="22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DDC478F" w14:textId="77777777" w:rsidR="00CB65E2" w:rsidRDefault="00000000">
            <w:r>
              <w:rPr>
                <w:b/>
                <w:bCs/>
              </w:rPr>
              <w:t>propionová</w:t>
            </w:r>
          </w:p>
        </w:tc>
        <w:tc>
          <w:tcPr>
            <w:tcW w:w="41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6B20D64" w14:textId="77777777" w:rsidR="00CB65E2" w:rsidRDefault="00000000">
            <w:r>
              <w:t>konzervant (E280–E283) v pečivu a sýrech</w:t>
            </w:r>
          </w:p>
        </w:tc>
      </w:tr>
      <w:tr w:rsidR="00CB65E2" w14:paraId="7965755E" w14:textId="77777777">
        <w:tc>
          <w:tcPr>
            <w:tcW w:w="8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26CA77F" w14:textId="77777777" w:rsidR="00CB65E2" w:rsidRDefault="00000000">
            <w:r>
              <w:t>4</w:t>
            </w:r>
          </w:p>
        </w:tc>
        <w:tc>
          <w:tcPr>
            <w:tcW w:w="24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D629AB0" w14:textId="77777777" w:rsidR="00CB65E2" w:rsidRDefault="00000000">
            <w:r>
              <w:t>C</w:t>
            </w:r>
            <w:r>
              <w:rPr>
                <w:vertAlign w:val="subscript"/>
              </w:rPr>
              <w:t>3</w:t>
            </w:r>
            <w:r>
              <w:t>H</w:t>
            </w:r>
            <w:r>
              <w:rPr>
                <w:vertAlign w:val="subscript"/>
              </w:rPr>
              <w:t>7</w:t>
            </w:r>
            <w:r>
              <w:t>COOH</w:t>
            </w:r>
          </w:p>
        </w:tc>
        <w:tc>
          <w:tcPr>
            <w:tcW w:w="22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5AD52CF9" w14:textId="77777777" w:rsidR="00CB65E2" w:rsidRDefault="00000000">
            <w:r>
              <w:rPr>
                <w:b/>
                <w:bCs/>
              </w:rPr>
              <w:t>máselná (butanová)</w:t>
            </w:r>
          </w:p>
        </w:tc>
        <w:tc>
          <w:tcPr>
            <w:tcW w:w="41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F2B40E5" w14:textId="77777777" w:rsidR="00CB65E2" w:rsidRDefault="00000000">
            <w:r>
              <w:t>ve žluklém másle (odtud odporný zápach); na ní závisí vůně sýrů</w:t>
            </w:r>
          </w:p>
        </w:tc>
      </w:tr>
      <w:tr w:rsidR="00CB65E2" w14:paraId="096FBC3F" w14:textId="77777777">
        <w:tc>
          <w:tcPr>
            <w:tcW w:w="8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45491BB" w14:textId="77777777" w:rsidR="00CB65E2" w:rsidRDefault="00000000">
            <w:r>
              <w:t>12</w:t>
            </w:r>
          </w:p>
        </w:tc>
        <w:tc>
          <w:tcPr>
            <w:tcW w:w="24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B679310" w14:textId="77777777" w:rsidR="00CB65E2" w:rsidRDefault="00000000">
            <w:r>
              <w:t>C</w:t>
            </w:r>
            <w:r>
              <w:rPr>
                <w:vertAlign w:val="subscript"/>
              </w:rPr>
              <w:t>11</w:t>
            </w:r>
            <w:r>
              <w:t>H</w:t>
            </w:r>
            <w:r>
              <w:rPr>
                <w:vertAlign w:val="subscript"/>
              </w:rPr>
              <w:t>23</w:t>
            </w:r>
            <w:r>
              <w:t>COOH</w:t>
            </w:r>
          </w:p>
        </w:tc>
        <w:tc>
          <w:tcPr>
            <w:tcW w:w="22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F81CEBD" w14:textId="77777777" w:rsidR="00CB65E2" w:rsidRDefault="00000000">
            <w:r>
              <w:rPr>
                <w:b/>
                <w:bCs/>
              </w:rPr>
              <w:t>laurová</w:t>
            </w:r>
          </w:p>
        </w:tc>
        <w:tc>
          <w:tcPr>
            <w:tcW w:w="41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1E5014D" w14:textId="77777777" w:rsidR="00CB65E2" w:rsidRDefault="00000000">
            <w:r>
              <w:t>kokosový a palmový tuk; výroba mýdel a tenzidů</w:t>
            </w:r>
          </w:p>
        </w:tc>
      </w:tr>
      <w:tr w:rsidR="00CB65E2" w14:paraId="486C4446" w14:textId="77777777">
        <w:tc>
          <w:tcPr>
            <w:tcW w:w="8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E956520" w14:textId="77777777" w:rsidR="00CB65E2" w:rsidRDefault="00000000">
            <w:r>
              <w:t>16</w:t>
            </w:r>
          </w:p>
        </w:tc>
        <w:tc>
          <w:tcPr>
            <w:tcW w:w="24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45544DB" w14:textId="77777777" w:rsidR="00CB65E2" w:rsidRDefault="00000000">
            <w:r>
              <w:t>C</w:t>
            </w:r>
            <w:r>
              <w:rPr>
                <w:vertAlign w:val="subscript"/>
              </w:rPr>
              <w:t>15</w:t>
            </w:r>
            <w:r>
              <w:t>H</w:t>
            </w:r>
            <w:r>
              <w:rPr>
                <w:vertAlign w:val="subscript"/>
              </w:rPr>
              <w:t>31</w:t>
            </w:r>
            <w:r>
              <w:t>COOH</w:t>
            </w:r>
          </w:p>
        </w:tc>
        <w:tc>
          <w:tcPr>
            <w:tcW w:w="22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63F634B" w14:textId="77777777" w:rsidR="00CB65E2" w:rsidRDefault="00000000">
            <w:r>
              <w:rPr>
                <w:b/>
                <w:bCs/>
              </w:rPr>
              <w:t>palmitová</w:t>
            </w:r>
          </w:p>
        </w:tc>
        <w:tc>
          <w:tcPr>
            <w:tcW w:w="41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8D11701" w14:textId="77777777" w:rsidR="00CB65E2" w:rsidRDefault="00000000">
            <w:r>
              <w:t>palmový tuk, živočišné tuky — hlavní složka tuků</w:t>
            </w:r>
          </w:p>
        </w:tc>
      </w:tr>
      <w:tr w:rsidR="00CB65E2" w14:paraId="120BE48A" w14:textId="77777777">
        <w:tc>
          <w:tcPr>
            <w:tcW w:w="8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C841322" w14:textId="77777777" w:rsidR="00CB65E2" w:rsidRDefault="00000000">
            <w:r>
              <w:t>18</w:t>
            </w:r>
          </w:p>
        </w:tc>
        <w:tc>
          <w:tcPr>
            <w:tcW w:w="24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1DEFA28" w14:textId="77777777" w:rsidR="00CB65E2" w:rsidRDefault="00000000">
            <w:r>
              <w:t>C</w:t>
            </w:r>
            <w:r>
              <w:rPr>
                <w:vertAlign w:val="subscript"/>
              </w:rPr>
              <w:t>17</w:t>
            </w:r>
            <w:r>
              <w:t>H</w:t>
            </w:r>
            <w:r>
              <w:rPr>
                <w:vertAlign w:val="subscript"/>
              </w:rPr>
              <w:t>35</w:t>
            </w:r>
            <w:r>
              <w:t>COOH</w:t>
            </w:r>
          </w:p>
        </w:tc>
        <w:tc>
          <w:tcPr>
            <w:tcW w:w="22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22FC5A6" w14:textId="77777777" w:rsidR="00CB65E2" w:rsidRDefault="00000000">
            <w:r>
              <w:rPr>
                <w:b/>
                <w:bCs/>
              </w:rPr>
              <w:t>stearová</w:t>
            </w:r>
          </w:p>
        </w:tc>
        <w:tc>
          <w:tcPr>
            <w:tcW w:w="41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DBE212F" w14:textId="77777777" w:rsidR="00CB65E2" w:rsidRDefault="00000000">
            <w:r>
              <w:t>hovězí a skopový lůj, svíčky, mýdla</w:t>
            </w:r>
          </w:p>
        </w:tc>
      </w:tr>
      <w:tr w:rsidR="00CB65E2" w14:paraId="294DF83C" w14:textId="77777777">
        <w:tc>
          <w:tcPr>
            <w:tcW w:w="8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D4B3B27" w14:textId="77777777" w:rsidR="00CB65E2" w:rsidRDefault="00000000">
            <w:r>
              <w:t>18</w:t>
            </w:r>
          </w:p>
        </w:tc>
        <w:tc>
          <w:tcPr>
            <w:tcW w:w="24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A2929C5" w14:textId="77777777" w:rsidR="00CB65E2" w:rsidRDefault="00000000">
            <w:r>
              <w:t>C</w:t>
            </w:r>
            <w:r>
              <w:rPr>
                <w:vertAlign w:val="subscript"/>
              </w:rPr>
              <w:t>17</w:t>
            </w:r>
            <w:r>
              <w:t>H</w:t>
            </w:r>
            <w:r>
              <w:rPr>
                <w:vertAlign w:val="subscript"/>
              </w:rPr>
              <w:t>33</w:t>
            </w:r>
            <w:r>
              <w:t>COOH</w:t>
            </w:r>
          </w:p>
        </w:tc>
        <w:tc>
          <w:tcPr>
            <w:tcW w:w="22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8346C45" w14:textId="77777777" w:rsidR="00CB65E2" w:rsidRDefault="00000000">
            <w:r>
              <w:rPr>
                <w:b/>
                <w:bCs/>
              </w:rPr>
              <w:t>olejová (cis-Δ9)</w:t>
            </w:r>
          </w:p>
        </w:tc>
        <w:tc>
          <w:tcPr>
            <w:tcW w:w="41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E2A56BA" w14:textId="77777777" w:rsidR="00CB65E2" w:rsidRDefault="00000000">
            <w:r>
              <w:t>olivový olej — 1 dvojná vazba; zdravá nenasycená MK</w:t>
            </w:r>
          </w:p>
        </w:tc>
      </w:tr>
      <w:tr w:rsidR="00CB65E2" w14:paraId="4AFDFD2F" w14:textId="77777777">
        <w:tc>
          <w:tcPr>
            <w:tcW w:w="8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F38E765" w14:textId="77777777" w:rsidR="00CB65E2" w:rsidRDefault="00000000">
            <w:r>
              <w:t>18</w:t>
            </w:r>
          </w:p>
        </w:tc>
        <w:tc>
          <w:tcPr>
            <w:tcW w:w="24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511E01D" w14:textId="77777777" w:rsidR="00CB65E2" w:rsidRDefault="00000000">
            <w:r>
              <w:t>C</w:t>
            </w:r>
            <w:r>
              <w:rPr>
                <w:vertAlign w:val="subscript"/>
              </w:rPr>
              <w:t>17</w:t>
            </w:r>
            <w:r>
              <w:t>H</w:t>
            </w:r>
            <w:r>
              <w:rPr>
                <w:vertAlign w:val="subscript"/>
              </w:rPr>
              <w:t>31</w:t>
            </w:r>
            <w:r>
              <w:t>COOH</w:t>
            </w:r>
          </w:p>
        </w:tc>
        <w:tc>
          <w:tcPr>
            <w:tcW w:w="22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9CF8AE3" w14:textId="77777777" w:rsidR="00CB65E2" w:rsidRDefault="00000000">
            <w:r>
              <w:rPr>
                <w:b/>
                <w:bCs/>
              </w:rPr>
              <w:t>linolová (ω-6)</w:t>
            </w:r>
          </w:p>
        </w:tc>
        <w:tc>
          <w:tcPr>
            <w:tcW w:w="41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A0FCB7A" w14:textId="77777777" w:rsidR="00CB65E2" w:rsidRDefault="00000000">
            <w:r>
              <w:t>slunečnicový, sójový olej — 2 dvojné vazby; esenciální</w:t>
            </w:r>
          </w:p>
        </w:tc>
      </w:tr>
      <w:tr w:rsidR="00CB65E2" w14:paraId="7AA41A56" w14:textId="77777777">
        <w:tc>
          <w:tcPr>
            <w:tcW w:w="8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CE6C347" w14:textId="77777777" w:rsidR="00CB65E2" w:rsidRDefault="00000000">
            <w:r>
              <w:t>18</w:t>
            </w:r>
          </w:p>
        </w:tc>
        <w:tc>
          <w:tcPr>
            <w:tcW w:w="24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BDE2E0C" w14:textId="77777777" w:rsidR="00CB65E2" w:rsidRDefault="00000000">
            <w:r>
              <w:t>C</w:t>
            </w:r>
            <w:r>
              <w:rPr>
                <w:vertAlign w:val="subscript"/>
              </w:rPr>
              <w:t>17</w:t>
            </w:r>
            <w:r>
              <w:t>H</w:t>
            </w:r>
            <w:r>
              <w:rPr>
                <w:vertAlign w:val="subscript"/>
              </w:rPr>
              <w:t>29</w:t>
            </w:r>
            <w:r>
              <w:t>COOH</w:t>
            </w:r>
          </w:p>
        </w:tc>
        <w:tc>
          <w:tcPr>
            <w:tcW w:w="22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5993F20" w14:textId="77777777" w:rsidR="00CB65E2" w:rsidRDefault="00000000">
            <w:r>
              <w:rPr>
                <w:b/>
                <w:bCs/>
              </w:rPr>
              <w:t>α-linolenová (ω-3)</w:t>
            </w:r>
          </w:p>
        </w:tc>
        <w:tc>
          <w:tcPr>
            <w:tcW w:w="41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3179461" w14:textId="77777777" w:rsidR="00CB65E2" w:rsidRDefault="00000000">
            <w:r>
              <w:t>lněný, řepkový olej — 3 dvojné vazby; esenciální</w:t>
            </w:r>
          </w:p>
        </w:tc>
      </w:tr>
      <w:tr w:rsidR="00CB65E2" w14:paraId="03B66481" w14:textId="77777777">
        <w:tc>
          <w:tcPr>
            <w:tcW w:w="8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49351ED" w14:textId="77777777" w:rsidR="00CB65E2" w:rsidRDefault="00000000">
            <w:r>
              <w:t>20</w:t>
            </w:r>
          </w:p>
        </w:tc>
        <w:tc>
          <w:tcPr>
            <w:tcW w:w="24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2BAAE2B" w14:textId="77777777" w:rsidR="00CB65E2" w:rsidRDefault="00000000">
            <w:r>
              <w:t>C</w:t>
            </w:r>
            <w:r>
              <w:rPr>
                <w:vertAlign w:val="subscript"/>
              </w:rPr>
              <w:t>19</w:t>
            </w:r>
            <w:r>
              <w:t>H</w:t>
            </w:r>
            <w:r>
              <w:rPr>
                <w:vertAlign w:val="subscript"/>
              </w:rPr>
              <w:t>31</w:t>
            </w:r>
            <w:r>
              <w:t>COOH</w:t>
            </w:r>
          </w:p>
        </w:tc>
        <w:tc>
          <w:tcPr>
            <w:tcW w:w="22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EB85C85" w14:textId="77777777" w:rsidR="00CB65E2" w:rsidRDefault="00000000">
            <w:r>
              <w:rPr>
                <w:b/>
                <w:bCs/>
              </w:rPr>
              <w:t>arachidonová</w:t>
            </w:r>
          </w:p>
        </w:tc>
        <w:tc>
          <w:tcPr>
            <w:tcW w:w="41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1C23D4C" w14:textId="77777777" w:rsidR="00CB65E2" w:rsidRDefault="00000000">
            <w:r>
              <w:t xml:space="preserve">živočišné tuky; prekurzor </w:t>
            </w:r>
            <w:proofErr w:type="spellStart"/>
            <w:r>
              <w:t>eikosanoidů</w:t>
            </w:r>
            <w:proofErr w:type="spellEnd"/>
            <w:r>
              <w:t xml:space="preserve"> (prostaglandinů)</w:t>
            </w:r>
          </w:p>
        </w:tc>
      </w:tr>
    </w:tbl>
    <w:p w14:paraId="073A5ED1" w14:textId="77777777" w:rsidR="00CB65E2" w:rsidRDefault="00CB65E2">
      <w:pPr>
        <w:spacing w:after="160"/>
      </w:pPr>
    </w:p>
    <w:p w14:paraId="67CFEE92" w14:textId="47BE667B" w:rsidR="00CB65E2" w:rsidRDefault="00000000">
      <w:pPr>
        <w:spacing w:after="120" w:line="320" w:lineRule="auto"/>
        <w:jc w:val="both"/>
      </w:pPr>
      <w:r>
        <w:t xml:space="preserve">Kyseliny s 12 a více uhlíky se nazývají </w:t>
      </w:r>
      <w:r>
        <w:rPr>
          <w:b/>
          <w:bCs/>
        </w:rPr>
        <w:t>vyšší mastné kyseliny (MK)</w:t>
      </w:r>
      <w:r>
        <w:t xml:space="preserve"> a tvoří součást tuků (jejich </w:t>
      </w:r>
      <w:proofErr w:type="spellStart"/>
      <w:r>
        <w:t>triestery</w:t>
      </w:r>
      <w:proofErr w:type="spellEnd"/>
      <w:r>
        <w:t xml:space="preserve"> s glycerolem = </w:t>
      </w:r>
      <w:r>
        <w:rPr>
          <w:i/>
          <w:iCs/>
        </w:rPr>
        <w:t>triacylglyceroly</w:t>
      </w:r>
      <w:r>
        <w:t>) a fosfolipidů. Nasycené MK jsou pevné (sádlo, lůj), nenasycené jsou kapalné při pokojové teplotě (oleje) — dvojné vazby zakřivují řetězec a brání tak pravidelnému uspořádání molekul.</w:t>
      </w:r>
    </w:p>
    <w:p w14:paraId="2F0057FE" w14:textId="77777777" w:rsidR="00CB65E2" w:rsidRDefault="00000000">
      <w:pPr>
        <w:pStyle w:val="Nadpis2"/>
      </w:pPr>
      <w:r>
        <w:lastRenderedPageBreak/>
        <w:t>Dikarboxylové kyseliny</w:t>
      </w:r>
    </w:p>
    <w:tbl>
      <w:tblPr>
        <w:tblW w:w="9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00"/>
        <w:gridCol w:w="2500"/>
        <w:gridCol w:w="2500"/>
        <w:gridCol w:w="2500"/>
      </w:tblGrid>
      <w:tr w:rsidR="00CB65E2" w14:paraId="7EE0DE8A" w14:textId="77777777">
        <w:trPr>
          <w:tblHeader/>
        </w:trPr>
        <w:tc>
          <w:tcPr>
            <w:tcW w:w="20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D5E8F0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3B3C75E7" w14:textId="77777777" w:rsidR="00CB65E2" w:rsidRDefault="00000000">
            <w:r>
              <w:rPr>
                <w:b/>
                <w:bCs/>
              </w:rPr>
              <w:t>Název</w:t>
            </w:r>
          </w:p>
        </w:tc>
        <w:tc>
          <w:tcPr>
            <w:tcW w:w="25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D5E8F0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1983F576" w14:textId="77777777" w:rsidR="00CB65E2" w:rsidRDefault="00000000">
            <w:r>
              <w:rPr>
                <w:b/>
                <w:bCs/>
              </w:rPr>
              <w:t>Vzorec</w:t>
            </w:r>
          </w:p>
        </w:tc>
        <w:tc>
          <w:tcPr>
            <w:tcW w:w="25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D5E8F0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766C81D6" w14:textId="77777777" w:rsidR="00CB65E2" w:rsidRDefault="00000000">
            <w:r>
              <w:rPr>
                <w:b/>
                <w:bCs/>
              </w:rPr>
              <w:t>Výskyt</w:t>
            </w:r>
          </w:p>
        </w:tc>
        <w:tc>
          <w:tcPr>
            <w:tcW w:w="25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D5E8F0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3BBDE401" w14:textId="77777777" w:rsidR="00CB65E2" w:rsidRDefault="00000000">
            <w:r>
              <w:rPr>
                <w:b/>
                <w:bCs/>
              </w:rPr>
              <w:t>Význam</w:t>
            </w:r>
          </w:p>
        </w:tc>
      </w:tr>
      <w:tr w:rsidR="00CB65E2" w14:paraId="65CEAA3B" w14:textId="77777777">
        <w:tc>
          <w:tcPr>
            <w:tcW w:w="20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3C64EB8" w14:textId="77777777" w:rsidR="00CB65E2" w:rsidRDefault="00000000">
            <w:r>
              <w:rPr>
                <w:b/>
                <w:bCs/>
              </w:rPr>
              <w:t>šťavelová (oxalová)</w:t>
            </w:r>
          </w:p>
        </w:tc>
        <w:tc>
          <w:tcPr>
            <w:tcW w:w="2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9C6A29D" w14:textId="77777777" w:rsidR="00CB65E2" w:rsidRDefault="00000000">
            <w:r>
              <w:t>HOOC−COOH</w:t>
            </w:r>
          </w:p>
        </w:tc>
        <w:tc>
          <w:tcPr>
            <w:tcW w:w="2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4593C9A" w14:textId="77777777" w:rsidR="00CB65E2" w:rsidRDefault="00000000">
            <w:r>
              <w:t>rebarbora, šťovík, špenát</w:t>
            </w:r>
          </w:p>
        </w:tc>
        <w:tc>
          <w:tcPr>
            <w:tcW w:w="2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E769213" w14:textId="77777777" w:rsidR="00CB65E2" w:rsidRDefault="00000000">
            <w:r>
              <w:t>odstraňování rzi, bělidla; jedovatá</w:t>
            </w:r>
          </w:p>
        </w:tc>
      </w:tr>
      <w:tr w:rsidR="00CB65E2" w14:paraId="1CD5AB04" w14:textId="77777777">
        <w:tc>
          <w:tcPr>
            <w:tcW w:w="20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46596A4" w14:textId="77777777" w:rsidR="00CB65E2" w:rsidRDefault="00000000">
            <w:r>
              <w:rPr>
                <w:b/>
                <w:bCs/>
              </w:rPr>
              <w:t>malonová</w:t>
            </w:r>
          </w:p>
        </w:tc>
        <w:tc>
          <w:tcPr>
            <w:tcW w:w="2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850D910" w14:textId="77777777" w:rsidR="00CB65E2" w:rsidRDefault="00000000">
            <w:r>
              <w:t>HOOC−CH</w:t>
            </w:r>
            <w:r>
              <w:rPr>
                <w:vertAlign w:val="subscript"/>
              </w:rPr>
              <w:t>2</w:t>
            </w:r>
            <w:r>
              <w:t>−COOH</w:t>
            </w:r>
          </w:p>
        </w:tc>
        <w:tc>
          <w:tcPr>
            <w:tcW w:w="2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0A3F93B" w14:textId="77777777" w:rsidR="00CB65E2" w:rsidRDefault="00000000">
            <w:r>
              <w:t>syntetická</w:t>
            </w:r>
          </w:p>
        </w:tc>
        <w:tc>
          <w:tcPr>
            <w:tcW w:w="2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D9D0BAC" w14:textId="77777777" w:rsidR="00CB65E2" w:rsidRDefault="00000000">
            <w:proofErr w:type="spellStart"/>
            <w:r>
              <w:t>malonesterová</w:t>
            </w:r>
            <w:proofErr w:type="spellEnd"/>
            <w:r>
              <w:t xml:space="preserve"> syntéza (klíčová v organické chemii)</w:t>
            </w:r>
          </w:p>
        </w:tc>
      </w:tr>
      <w:tr w:rsidR="00CB65E2" w14:paraId="6BDC2E40" w14:textId="77777777">
        <w:tc>
          <w:tcPr>
            <w:tcW w:w="20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C0E70A6" w14:textId="77777777" w:rsidR="00CB65E2" w:rsidRDefault="00000000">
            <w:r>
              <w:rPr>
                <w:b/>
                <w:bCs/>
              </w:rPr>
              <w:t>jantarová (</w:t>
            </w:r>
            <w:proofErr w:type="spellStart"/>
            <w:r>
              <w:rPr>
                <w:b/>
                <w:bCs/>
              </w:rPr>
              <w:t>sukcinová</w:t>
            </w:r>
            <w:proofErr w:type="spellEnd"/>
            <w:r>
              <w:rPr>
                <w:b/>
                <w:bCs/>
              </w:rPr>
              <w:t>)</w:t>
            </w:r>
          </w:p>
        </w:tc>
        <w:tc>
          <w:tcPr>
            <w:tcW w:w="2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10472FC" w14:textId="77777777" w:rsidR="00CB65E2" w:rsidRDefault="00000000">
            <w:r>
              <w:t>HOOC−(CH</w:t>
            </w:r>
            <w:r>
              <w:rPr>
                <w:vertAlign w:val="subscript"/>
              </w:rPr>
              <w:t>2</w:t>
            </w:r>
            <w:r>
              <w:t>)</w:t>
            </w:r>
            <w:r>
              <w:rPr>
                <w:vertAlign w:val="subscript"/>
              </w:rPr>
              <w:t>2</w:t>
            </w:r>
            <w:r>
              <w:t>−COOH</w:t>
            </w:r>
          </w:p>
        </w:tc>
        <w:tc>
          <w:tcPr>
            <w:tcW w:w="2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2BC0FDB" w14:textId="77777777" w:rsidR="00CB65E2" w:rsidRDefault="00000000">
            <w:r>
              <w:t>jantar, Krebsův cyklus</w:t>
            </w:r>
          </w:p>
        </w:tc>
        <w:tc>
          <w:tcPr>
            <w:tcW w:w="2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3B90407" w14:textId="77777777" w:rsidR="00CB65E2" w:rsidRDefault="00000000">
            <w:r>
              <w:t>meziprodukt v metabolismu (citrátový cyklus)</w:t>
            </w:r>
          </w:p>
        </w:tc>
      </w:tr>
      <w:tr w:rsidR="00CB65E2" w14:paraId="5DC0416B" w14:textId="77777777">
        <w:tc>
          <w:tcPr>
            <w:tcW w:w="20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8E73670" w14:textId="77777777" w:rsidR="00CB65E2" w:rsidRDefault="00000000">
            <w:r>
              <w:rPr>
                <w:b/>
                <w:bCs/>
              </w:rPr>
              <w:t>adipová</w:t>
            </w:r>
          </w:p>
        </w:tc>
        <w:tc>
          <w:tcPr>
            <w:tcW w:w="2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592058A7" w14:textId="77777777" w:rsidR="00CB65E2" w:rsidRDefault="00000000">
            <w:r>
              <w:t>HOOC−(CH</w:t>
            </w:r>
            <w:r>
              <w:rPr>
                <w:vertAlign w:val="subscript"/>
              </w:rPr>
              <w:t>2</w:t>
            </w:r>
            <w:r>
              <w:t>)</w:t>
            </w:r>
            <w:r>
              <w:rPr>
                <w:vertAlign w:val="subscript"/>
              </w:rPr>
              <w:t>4</w:t>
            </w:r>
            <w:r>
              <w:t>−COOH</w:t>
            </w:r>
          </w:p>
        </w:tc>
        <w:tc>
          <w:tcPr>
            <w:tcW w:w="2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8F5E326" w14:textId="77777777" w:rsidR="00CB65E2" w:rsidRDefault="00000000">
            <w:r>
              <w:t>synteticky z cyklohexanonu</w:t>
            </w:r>
          </w:p>
        </w:tc>
        <w:tc>
          <w:tcPr>
            <w:tcW w:w="2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C17F289" w14:textId="77777777" w:rsidR="00CB65E2" w:rsidRDefault="00000000">
            <w:r>
              <w:t>výroba nylonu 6,6 (s hexan-1,6-diaminem)</w:t>
            </w:r>
          </w:p>
        </w:tc>
      </w:tr>
      <w:tr w:rsidR="00CB65E2" w14:paraId="699CF926" w14:textId="77777777">
        <w:tc>
          <w:tcPr>
            <w:tcW w:w="20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39A82EF" w14:textId="77777777" w:rsidR="00CB65E2" w:rsidRDefault="00000000">
            <w:r>
              <w:rPr>
                <w:b/>
                <w:bCs/>
              </w:rPr>
              <w:t>maleinová (cis)</w:t>
            </w:r>
          </w:p>
        </w:tc>
        <w:tc>
          <w:tcPr>
            <w:tcW w:w="2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99DD53A" w14:textId="77777777" w:rsidR="00CB65E2" w:rsidRDefault="00000000">
            <w:r>
              <w:t>HOOC−CH=CH−COOH</w:t>
            </w:r>
          </w:p>
        </w:tc>
        <w:tc>
          <w:tcPr>
            <w:tcW w:w="2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709FA12" w14:textId="77777777" w:rsidR="00CB65E2" w:rsidRDefault="00000000">
            <w:r>
              <w:t>z benzen/butanu oxidací</w:t>
            </w:r>
          </w:p>
        </w:tc>
        <w:tc>
          <w:tcPr>
            <w:tcW w:w="2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4CB62DF" w14:textId="77777777" w:rsidR="00CB65E2" w:rsidRDefault="00000000">
            <w:r>
              <w:t>syntetické pryskyřice; maleinanhydrid</w:t>
            </w:r>
          </w:p>
        </w:tc>
      </w:tr>
      <w:tr w:rsidR="00CB65E2" w14:paraId="6DA018FC" w14:textId="77777777">
        <w:tc>
          <w:tcPr>
            <w:tcW w:w="20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60F1579" w14:textId="77777777" w:rsidR="00CB65E2" w:rsidRDefault="00000000">
            <w:proofErr w:type="spellStart"/>
            <w:r>
              <w:rPr>
                <w:b/>
                <w:bCs/>
              </w:rPr>
              <w:t>fumarová</w:t>
            </w:r>
            <w:proofErr w:type="spellEnd"/>
            <w:r>
              <w:rPr>
                <w:b/>
                <w:bCs/>
              </w:rPr>
              <w:t xml:space="preserve"> (trans)</w:t>
            </w:r>
          </w:p>
        </w:tc>
        <w:tc>
          <w:tcPr>
            <w:tcW w:w="2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BB7A7A9" w14:textId="77777777" w:rsidR="00CB65E2" w:rsidRDefault="00000000">
            <w:r>
              <w:t>HOOC−CH=CH−COOH</w:t>
            </w:r>
          </w:p>
        </w:tc>
        <w:tc>
          <w:tcPr>
            <w:tcW w:w="2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5FA7DD07" w14:textId="77777777" w:rsidR="00CB65E2" w:rsidRDefault="00000000">
            <w:r>
              <w:t>houby, lišejníky, Krebsův cyklus</w:t>
            </w:r>
          </w:p>
        </w:tc>
        <w:tc>
          <w:tcPr>
            <w:tcW w:w="2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5D73F31" w14:textId="77777777" w:rsidR="00CB65E2" w:rsidRDefault="00000000">
            <w:r>
              <w:t>meziprodukt metabolismu; E297 (regulátor kyselosti)</w:t>
            </w:r>
          </w:p>
        </w:tc>
      </w:tr>
    </w:tbl>
    <w:p w14:paraId="31EB61C0" w14:textId="77777777" w:rsidR="00CB65E2" w:rsidRDefault="00CB65E2">
      <w:pPr>
        <w:spacing w:after="160"/>
      </w:pPr>
    </w:p>
    <w:p w14:paraId="2E11D34D" w14:textId="77777777" w:rsidR="00CB65E2" w:rsidRDefault="00000000">
      <w:pPr>
        <w:spacing w:after="120" w:line="320" w:lineRule="auto"/>
        <w:jc w:val="both"/>
      </w:pPr>
      <w:r>
        <w:t>Pro zapamatování řady HOOC–(CH</w:t>
      </w:r>
      <w:proofErr w:type="gramStart"/>
      <w:r>
        <w:t>₂)ₙ–</w:t>
      </w:r>
      <w:proofErr w:type="gramEnd"/>
      <w:r>
        <w:t xml:space="preserve">COOH s n = 0 až 4 (šťavelová, malonová, jantarová, </w:t>
      </w:r>
      <w:proofErr w:type="spellStart"/>
      <w:r>
        <w:t>glutarová</w:t>
      </w:r>
      <w:proofErr w:type="spellEnd"/>
      <w:r>
        <w:t>, adipová) existuje anglická mnemonika „</w:t>
      </w:r>
      <w:proofErr w:type="spellStart"/>
      <w:r>
        <w:t>Oh</w:t>
      </w:r>
      <w:proofErr w:type="spellEnd"/>
      <w:r>
        <w:t xml:space="preserve"> My Such </w:t>
      </w:r>
      <w:proofErr w:type="spellStart"/>
      <w:r>
        <w:t>Good</w:t>
      </w:r>
      <w:proofErr w:type="spellEnd"/>
      <w:r>
        <w:t xml:space="preserve"> Apple </w:t>
      </w:r>
      <w:proofErr w:type="spellStart"/>
      <w:r>
        <w:t>pie</w:t>
      </w:r>
      <w:proofErr w:type="spellEnd"/>
      <w:r>
        <w:t>" — OMSGA. V češtině bývá „Šlehal Marek Jakuba Gumovou Adidaskou".</w:t>
      </w:r>
    </w:p>
    <w:p w14:paraId="7CE3EE8F" w14:textId="77777777" w:rsidR="00CB65E2" w:rsidRDefault="00000000">
      <w:pPr>
        <w:pStyle w:val="Nadpis2"/>
      </w:pPr>
      <w:proofErr w:type="spellStart"/>
      <w:r>
        <w:t>Trikarboxylová</w:t>
      </w:r>
      <w:proofErr w:type="spellEnd"/>
      <w:r>
        <w:t xml:space="preserve"> kyselina — citronová</w:t>
      </w:r>
    </w:p>
    <w:p w14:paraId="7C5AA97A" w14:textId="5E865E49" w:rsidR="00CB65E2" w:rsidRDefault="00000000">
      <w:pPr>
        <w:spacing w:after="120" w:line="320" w:lineRule="auto"/>
        <w:jc w:val="both"/>
      </w:pPr>
      <w:r>
        <w:t xml:space="preserve">Nejznámějším </w:t>
      </w:r>
      <w:proofErr w:type="spellStart"/>
      <w:r>
        <w:t>trioxykyselinou</w:t>
      </w:r>
      <w:proofErr w:type="spellEnd"/>
      <w:r>
        <w:t xml:space="preserve"> je </w:t>
      </w:r>
      <w:r>
        <w:rPr>
          <w:b/>
          <w:bCs/>
        </w:rPr>
        <w:t>kyselina citronová</w:t>
      </w:r>
      <w:r>
        <w:t xml:space="preserve"> (2-hydroxypropan-1,2,3-trikarboxylová): HOOC−CH</w:t>
      </w:r>
      <w:r>
        <w:rPr>
          <w:vertAlign w:val="subscript"/>
        </w:rPr>
        <w:t>2</w:t>
      </w:r>
      <w:r>
        <w:t>−C(OH)(COOH)−CH</w:t>
      </w:r>
      <w:r>
        <w:rPr>
          <w:vertAlign w:val="subscript"/>
        </w:rPr>
        <w:t>2</w:t>
      </w:r>
      <w:r>
        <w:t xml:space="preserve">−COOH. Má </w:t>
      </w:r>
      <w:proofErr w:type="gramStart"/>
      <w:r>
        <w:t>tři −COOH</w:t>
      </w:r>
      <w:proofErr w:type="gramEnd"/>
      <w:r>
        <w:t xml:space="preserve"> skupiny a </w:t>
      </w:r>
      <w:proofErr w:type="gramStart"/>
      <w:r>
        <w:t>jednu −OH</w:t>
      </w:r>
      <w:proofErr w:type="gramEnd"/>
      <w:r>
        <w:t>.</w:t>
      </w:r>
    </w:p>
    <w:p w14:paraId="3D24B517" w14:textId="77777777" w:rsidR="00CB6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nachází se v citrusových plodech (~5–7 % v citronové šťávě), rajčatech, jahodách</w:t>
      </w:r>
    </w:p>
    <w:p w14:paraId="4444124A" w14:textId="77777777" w:rsidR="00CB6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klíčový meziprodukt Krebsova cyklu (proto se mu říká „citrátový cyklus")</w:t>
      </w:r>
    </w:p>
    <w:p w14:paraId="027E800C" w14:textId="77777777" w:rsidR="00CB6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v potravinářství E330 — regulátor kyselosti, antioxidant, chuťové aditivum</w:t>
      </w:r>
    </w:p>
    <w:p w14:paraId="4A02F3B2" w14:textId="77777777" w:rsidR="00CB6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v domácnosti: odstraňování vodního kamene, přírodní čistidlo</w:t>
      </w:r>
    </w:p>
    <w:p w14:paraId="6E4BDB5D" w14:textId="77777777" w:rsidR="00CB65E2" w:rsidRDefault="00000000">
      <w:pPr>
        <w:pStyle w:val="Nadpis2"/>
      </w:pPr>
      <w:r>
        <w:t>Aromatické karboxylové kyseliny</w:t>
      </w:r>
    </w:p>
    <w:p w14:paraId="6F2B7E9C" w14:textId="77777777" w:rsidR="00CB6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kyselina benzoová C</w:t>
      </w:r>
      <w:r>
        <w:rPr>
          <w:vertAlign w:val="subscript"/>
        </w:rPr>
        <w:t>6</w:t>
      </w:r>
      <w:r>
        <w:t>H</w:t>
      </w:r>
      <w:r>
        <w:rPr>
          <w:vertAlign w:val="subscript"/>
        </w:rPr>
        <w:t>5</w:t>
      </w:r>
      <w:r>
        <w:rPr>
          <w:b/>
          <w:bCs/>
        </w:rPr>
        <w:t>COOH</w:t>
      </w:r>
      <w:r>
        <w:t xml:space="preserve"> — bílé krystaly, konzervant E210 (</w:t>
      </w:r>
      <w:proofErr w:type="spellStart"/>
      <w:r>
        <w:t>benzonanan</w:t>
      </w:r>
      <w:proofErr w:type="spellEnd"/>
      <w:r>
        <w:t xml:space="preserve"> sodný E211); v přírodě v brusinkách, benzoové pryskyřici</w:t>
      </w:r>
    </w:p>
    <w:p w14:paraId="72A52260" w14:textId="77777777" w:rsidR="00CB6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kyselina salicylová (2-hydroxybenzoová)</w:t>
      </w:r>
      <w:r>
        <w:t xml:space="preserve"> — nachází se v kůře vrby (odtud salicylová, lat. </w:t>
      </w:r>
      <w:proofErr w:type="spellStart"/>
      <w:r>
        <w:t>salix</w:t>
      </w:r>
      <w:proofErr w:type="spellEnd"/>
      <w:r>
        <w:t xml:space="preserve">); dříve analgetikum, dnes kosmetika (proti akné, šupinám), meziprodukt výroby </w:t>
      </w:r>
      <w:r>
        <w:rPr>
          <w:i/>
          <w:iCs/>
        </w:rPr>
        <w:t>aspirinu</w:t>
      </w:r>
      <w:r>
        <w:t xml:space="preserve"> (acetylsalicylové kyseliny)</w:t>
      </w:r>
    </w:p>
    <w:p w14:paraId="4424B8E2" w14:textId="77777777" w:rsidR="00CB6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lastRenderedPageBreak/>
        <w:t>kyselina ftalová (</w:t>
      </w:r>
      <w:proofErr w:type="gramStart"/>
      <w:r>
        <w:rPr>
          <w:b/>
          <w:bCs/>
        </w:rPr>
        <w:t>1,2-benzendikarboxylová</w:t>
      </w:r>
      <w:proofErr w:type="gramEnd"/>
      <w:r>
        <w:rPr>
          <w:b/>
          <w:bCs/>
        </w:rPr>
        <w:t>)</w:t>
      </w:r>
      <w:r>
        <w:t xml:space="preserve"> — výroba ftalanhydridu, </w:t>
      </w:r>
      <w:proofErr w:type="spellStart"/>
      <w:r>
        <w:t>ftalátových</w:t>
      </w:r>
      <w:proofErr w:type="spellEnd"/>
      <w:r>
        <w:t xml:space="preserve"> změkčovadel (dnes omezovaných — endokrinní </w:t>
      </w:r>
      <w:proofErr w:type="spellStart"/>
      <w:r>
        <w:t>disruptory</w:t>
      </w:r>
      <w:proofErr w:type="spellEnd"/>
      <w:r>
        <w:t>)</w:t>
      </w:r>
    </w:p>
    <w:p w14:paraId="4FD58141" w14:textId="77777777" w:rsidR="00CB6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 xml:space="preserve">kyselina </w:t>
      </w:r>
      <w:proofErr w:type="spellStart"/>
      <w:r>
        <w:rPr>
          <w:b/>
          <w:bCs/>
        </w:rPr>
        <w:t>tereftalová</w:t>
      </w:r>
      <w:proofErr w:type="spellEnd"/>
      <w:r>
        <w:rPr>
          <w:b/>
          <w:bCs/>
        </w:rPr>
        <w:t xml:space="preserve"> (</w:t>
      </w:r>
      <w:proofErr w:type="gramStart"/>
      <w:r>
        <w:rPr>
          <w:b/>
          <w:bCs/>
        </w:rPr>
        <w:t>1,4-benzendikarboxylová</w:t>
      </w:r>
      <w:proofErr w:type="gramEnd"/>
      <w:r>
        <w:rPr>
          <w:b/>
          <w:bCs/>
        </w:rPr>
        <w:t>)</w:t>
      </w:r>
      <w:r>
        <w:t xml:space="preserve"> — surovina pro výrobu </w:t>
      </w:r>
      <w:r>
        <w:rPr>
          <w:i/>
          <w:iCs/>
        </w:rPr>
        <w:t>PET (polyethylentereftalátu)</w:t>
      </w:r>
      <w:r>
        <w:t xml:space="preserve"> — nápojové láhve, vlákna na oděvy</w:t>
      </w:r>
    </w:p>
    <w:p w14:paraId="4CCC7B92" w14:textId="77777777" w:rsidR="00CB6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 xml:space="preserve">kyselina </w:t>
      </w:r>
      <w:proofErr w:type="spellStart"/>
      <w:r>
        <w:rPr>
          <w:b/>
          <w:bCs/>
        </w:rPr>
        <w:t>izoftalová</w:t>
      </w:r>
      <w:proofErr w:type="spellEnd"/>
      <w:r>
        <w:rPr>
          <w:b/>
          <w:bCs/>
        </w:rPr>
        <w:t xml:space="preserve"> (1,3-)</w:t>
      </w:r>
      <w:r>
        <w:t xml:space="preserve"> — modifikátor PET; výroba polymerů odolných vyšším teplotám</w:t>
      </w:r>
    </w:p>
    <w:p w14:paraId="5BAD6B86" w14:textId="77777777" w:rsidR="00CB65E2" w:rsidRDefault="00000000">
      <w:pPr>
        <w:pStyle w:val="Nadpis2"/>
      </w:pPr>
      <w:r>
        <w:t>Fyzikální vlastnosti karboxylových kyselin</w:t>
      </w:r>
    </w:p>
    <w:p w14:paraId="2702EB91" w14:textId="77777777" w:rsidR="00CB6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nižší (C₁–C₄) jsou kapalné, ostře páchnou, neomezeně mísitelné s vodou</w:t>
      </w:r>
    </w:p>
    <w:p w14:paraId="3613E521" w14:textId="77777777" w:rsidR="00CB6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střední (C₄–C₁₀) jsou olejovité kapaliny s odporným zápachem (pot, žluklý tuk, kozí mléko)</w:t>
      </w:r>
    </w:p>
    <w:p w14:paraId="3449F975" w14:textId="77777777" w:rsidR="00CB6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vyšší (C₁₂+) jsou pevné, bez zápachu, nerozpustné ve vodě</w:t>
      </w:r>
    </w:p>
    <w:p w14:paraId="14F3C883" w14:textId="77777777" w:rsidR="00CB6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teploty varu</w:t>
      </w:r>
      <w:r>
        <w:t xml:space="preserve"> jsou </w:t>
      </w:r>
      <w:r>
        <w:rPr>
          <w:i/>
          <w:iCs/>
        </w:rPr>
        <w:t>vyšší než u odpovídajících alkoholů</w:t>
      </w:r>
      <w:r>
        <w:t xml:space="preserve"> (kvůli dimerům stabilizovaným dvěma H-vazbami; jeden dimer = „</w:t>
      </w:r>
      <w:proofErr w:type="spellStart"/>
      <w:r>
        <w:t>dvojmolekula</w:t>
      </w:r>
      <w:proofErr w:type="spellEnd"/>
      <w:r>
        <w:t>")</w:t>
      </w:r>
    </w:p>
    <w:p w14:paraId="675FF63F" w14:textId="77777777" w:rsidR="00CB6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aromatické a dikarboxylové kyseliny jsou obvykle pevné látky s vysokými teplotami tání</w:t>
      </w:r>
    </w:p>
    <w:p w14:paraId="6776B29D" w14:textId="77777777" w:rsidR="00CB65E2" w:rsidRDefault="00000000">
      <w:r>
        <w:br w:type="page"/>
      </w:r>
    </w:p>
    <w:p w14:paraId="4FAF282C" w14:textId="77777777" w:rsidR="00CB65E2" w:rsidRDefault="00000000">
      <w:pPr>
        <w:pStyle w:val="Nadpis1"/>
      </w:pPr>
      <w:r>
        <w:lastRenderedPageBreak/>
        <w:t>2. Funkční deriváty karboxylových kyselin</w:t>
      </w:r>
    </w:p>
    <w:p w14:paraId="0BF73200" w14:textId="63DBF8C0" w:rsidR="00CB65E2" w:rsidRDefault="00000000">
      <w:pPr>
        <w:spacing w:after="120" w:line="320" w:lineRule="auto"/>
        <w:jc w:val="both"/>
      </w:pPr>
      <w:r>
        <w:t xml:space="preserve">Funkční deriváty vznikají </w:t>
      </w:r>
      <w:proofErr w:type="gramStart"/>
      <w:r>
        <w:rPr>
          <w:b/>
          <w:bCs/>
        </w:rPr>
        <w:t>nahrazením −OH</w:t>
      </w:r>
      <w:proofErr w:type="gramEnd"/>
      <w:r>
        <w:rPr>
          <w:b/>
          <w:bCs/>
        </w:rPr>
        <w:t xml:space="preserve"> skupiny</w:t>
      </w:r>
      <w:r>
        <w:t xml:space="preserve"> v karboxylu jinou skupinou. Všechny mají společný karbonyl R−CO− (tzv. acylovou skupinu) — liší se jen tím, co je připojeno </w:t>
      </w:r>
      <w:proofErr w:type="gramStart"/>
      <w:r>
        <w:t>místo −OH</w:t>
      </w:r>
      <w:proofErr w:type="gramEnd"/>
      <w:r>
        <w:t>. Hydrolýzou se všechny vracejí zpět na karboxylovou kyselinu.</w:t>
      </w:r>
    </w:p>
    <w:p w14:paraId="2545F142" w14:textId="77777777" w:rsidR="00CB65E2" w:rsidRDefault="00000000">
      <w:pPr>
        <w:spacing w:before="240" w:after="80"/>
        <w:jc w:val="center"/>
      </w:pPr>
      <w:r>
        <w:rPr>
          <w:noProof/>
        </w:rPr>
        <w:drawing>
          <wp:inline distT="0" distB="0" distL="0" distR="0" wp14:anchorId="7AF9CF69" wp14:editId="5C96ECDF">
            <wp:extent cx="5715000" cy="4381500"/>
            <wp:effectExtent l="0" t="0" r="0" b="0"/>
            <wp:docPr id="1586921995" name="Čtyři_hlavní_funkční_deriváty_karboxylových_kyselin_—_halogenidy,_anhydridy,_estery,_amidy._Reaktivita_klesá_v_tomto_pořadí_(halogenid_je_nejreaktivnější,_amid_nejméně)._Lze_přecházet_od_reaktivnějšího_k_méně_reaktivnímu_(opačně_ne_přímo)." descr="Čtyři hlavní funkční deriváty karboxylových kyselin — halogenidy, anhydridy, estery, amidy. Reaktivita klesá v tomto pořadí (halogenid je nejreaktivnější, amid nejméně). Lze přecházet od reaktivnějšího k méně reaktivnímu (opačně ne přímo)." title="Čtyři hlavní funkční deriváty karboxylových kyselin — halogenidy, anhydridy, estery, amidy. Reaktivita klesá v tomto pořadí (halogenid je nejreaktivnější, amid nejméně). Lze přecházet od reaktivnějšího k méně reaktivnímu (opačně ne přímo)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438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4540DB" w14:textId="77777777" w:rsidR="00CB65E2" w:rsidRDefault="00000000">
      <w:pPr>
        <w:spacing w:after="240"/>
        <w:jc w:val="center"/>
      </w:pPr>
      <w:r>
        <w:rPr>
          <w:i/>
          <w:iCs/>
          <w:color w:val="555555"/>
          <w:sz w:val="20"/>
          <w:szCs w:val="20"/>
        </w:rPr>
        <w:t>Čtyři hlavní funkční deriváty karboxylových kyselin — halogenidy, anhydridy, estery, amidy. Reaktivita klesá v tomto pořadí (halogenid je nejreaktivnější, amid nejméně). Lze přecházet od reaktivnějšího k méně reaktivnímu (opačně ne přímo).</w:t>
      </w:r>
    </w:p>
    <w:p w14:paraId="06D5B6CD" w14:textId="77777777" w:rsidR="00CB65E2" w:rsidRDefault="00000000">
      <w:pPr>
        <w:pStyle w:val="Nadpis2"/>
      </w:pPr>
      <w:r>
        <w:t>Halogenidy karboxylových kyselin (</w:t>
      </w:r>
      <w:proofErr w:type="spellStart"/>
      <w:r>
        <w:t>acylhalogenidy</w:t>
      </w:r>
      <w:proofErr w:type="spellEnd"/>
      <w:r>
        <w:t>)</w:t>
      </w:r>
    </w:p>
    <w:p w14:paraId="5C984EB6" w14:textId="08E2BC9D" w:rsidR="00CB65E2" w:rsidRDefault="00000000">
      <w:pPr>
        <w:spacing w:after="120" w:line="320" w:lineRule="auto"/>
        <w:jc w:val="both"/>
      </w:pPr>
      <w:r>
        <w:t xml:space="preserve">Obecně R−CO−X, kde X je halogen. Nejdůležitější jsou </w:t>
      </w:r>
      <w:r>
        <w:rPr>
          <w:b/>
          <w:bCs/>
        </w:rPr>
        <w:t>chloridy (</w:t>
      </w:r>
      <w:proofErr w:type="spellStart"/>
      <w:r>
        <w:rPr>
          <w:b/>
          <w:bCs/>
        </w:rPr>
        <w:t>acylchloridy</w:t>
      </w:r>
      <w:proofErr w:type="spellEnd"/>
      <w:r>
        <w:rPr>
          <w:b/>
          <w:bCs/>
        </w:rPr>
        <w:t>)</w:t>
      </w:r>
      <w:r>
        <w:t xml:space="preserve"> R−</w:t>
      </w:r>
      <w:proofErr w:type="spellStart"/>
      <w:r>
        <w:t>COCl</w:t>
      </w:r>
      <w:proofErr w:type="spellEnd"/>
      <w:r>
        <w:t xml:space="preserve">. Jsou </w:t>
      </w:r>
      <w:r>
        <w:rPr>
          <w:i/>
          <w:iCs/>
        </w:rPr>
        <w:t>nejreaktivnější</w:t>
      </w:r>
      <w:r>
        <w:t xml:space="preserve"> ze všech funkčních derivátů — chlor je dobrá odstupová skupina.</w:t>
      </w:r>
    </w:p>
    <w:p w14:paraId="5A109640" w14:textId="77777777" w:rsidR="00CB65E2" w:rsidRDefault="00000000">
      <w:pPr>
        <w:spacing w:after="120" w:line="320" w:lineRule="auto"/>
        <w:jc w:val="both"/>
      </w:pPr>
      <w:r>
        <w:rPr>
          <w:b/>
          <w:bCs/>
        </w:rPr>
        <w:t>Příprava:</w:t>
      </w:r>
    </w:p>
    <w:p w14:paraId="4960F1F0" w14:textId="77777777" w:rsidR="00CB65E2" w:rsidRDefault="00000000">
      <w:pPr>
        <w:spacing w:after="120" w:line="320" w:lineRule="auto"/>
        <w:jc w:val="both"/>
      </w:pPr>
      <w:r>
        <w:t xml:space="preserve">Z karboxylové kyseliny reakcí s </w:t>
      </w:r>
      <w:proofErr w:type="spellStart"/>
      <w:r>
        <w:t>PCl</w:t>
      </w:r>
      <w:proofErr w:type="spellEnd"/>
      <w:r>
        <w:t xml:space="preserve">₃, </w:t>
      </w:r>
      <w:proofErr w:type="spellStart"/>
      <w:r>
        <w:t>PCl</w:t>
      </w:r>
      <w:proofErr w:type="spellEnd"/>
      <w:r>
        <w:t xml:space="preserve">₅ nebo </w:t>
      </w:r>
      <w:proofErr w:type="spellStart"/>
      <w:r>
        <w:t>SOCl</w:t>
      </w:r>
      <w:proofErr w:type="spellEnd"/>
      <w:r>
        <w:t xml:space="preserve">₂ (chlorid </w:t>
      </w:r>
      <w:proofErr w:type="spellStart"/>
      <w:r>
        <w:t>thionylu</w:t>
      </w:r>
      <w:proofErr w:type="spellEnd"/>
      <w:r>
        <w:t xml:space="preserve"> — preferovaný, vedlejší produkty jsou plynné SO₂ a </w:t>
      </w:r>
      <w:proofErr w:type="spellStart"/>
      <w:r>
        <w:t>HCl</w:t>
      </w:r>
      <w:proofErr w:type="spellEnd"/>
      <w:r>
        <w:t>):</w:t>
      </w:r>
    </w:p>
    <w:p w14:paraId="272E521D" w14:textId="77777777" w:rsidR="00CB65E2" w:rsidRDefault="00000000">
      <w:pPr>
        <w:spacing w:before="160" w:after="160"/>
        <w:jc w:val="center"/>
      </w:pPr>
      <w:r>
        <w:t>R−COOH + SOCl</w:t>
      </w:r>
      <w:proofErr w:type="gramStart"/>
      <w:r>
        <w:rPr>
          <w:vertAlign w:val="subscript"/>
        </w:rPr>
        <w:t>2</w:t>
      </w:r>
      <w:r>
        <w:t xml:space="preserve">  →</w:t>
      </w:r>
      <w:proofErr w:type="gramEnd"/>
      <w:r>
        <w:t xml:space="preserve">  R−</w:t>
      </w:r>
      <w:proofErr w:type="spellStart"/>
      <w:r>
        <w:t>COCl</w:t>
      </w:r>
      <w:proofErr w:type="spellEnd"/>
      <w:r>
        <w:t xml:space="preserve"> + SO</w:t>
      </w:r>
      <w:r>
        <w:rPr>
          <w:vertAlign w:val="subscript"/>
        </w:rPr>
        <w:t>2</w:t>
      </w:r>
      <w:r>
        <w:t xml:space="preserve">↑ + </w:t>
      </w:r>
      <w:proofErr w:type="spellStart"/>
      <w:r>
        <w:t>HCl</w:t>
      </w:r>
      <w:proofErr w:type="spellEnd"/>
      <w:r>
        <w:t>↑</w:t>
      </w:r>
    </w:p>
    <w:p w14:paraId="7A77E41B" w14:textId="77777777" w:rsidR="004F454B" w:rsidRDefault="004F454B">
      <w:pPr>
        <w:rPr>
          <w:b/>
          <w:bCs/>
        </w:rPr>
      </w:pPr>
      <w:r>
        <w:rPr>
          <w:b/>
          <w:bCs/>
        </w:rPr>
        <w:br w:type="page"/>
      </w:r>
    </w:p>
    <w:p w14:paraId="3710F8C7" w14:textId="7D6A84DC" w:rsidR="00CB65E2" w:rsidRDefault="00000000">
      <w:pPr>
        <w:spacing w:after="120" w:line="320" w:lineRule="auto"/>
        <w:jc w:val="both"/>
      </w:pPr>
      <w:r>
        <w:rPr>
          <w:b/>
          <w:bCs/>
        </w:rPr>
        <w:lastRenderedPageBreak/>
        <w:t>Reakce:</w:t>
      </w:r>
    </w:p>
    <w:p w14:paraId="2124C6C2" w14:textId="77777777" w:rsidR="00CB6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hydrolýza (bouřlivá) — dává zpět karboxylovou kyselinu</w:t>
      </w:r>
    </w:p>
    <w:p w14:paraId="1AE9B980" w14:textId="77777777" w:rsidR="00CB6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proofErr w:type="spellStart"/>
      <w:r>
        <w:t>alkoholýza</w:t>
      </w:r>
      <w:proofErr w:type="spellEnd"/>
      <w:r>
        <w:t xml:space="preserve"> — vzniká ester (+ </w:t>
      </w:r>
      <w:proofErr w:type="spellStart"/>
      <w:r>
        <w:t>HCl</w:t>
      </w:r>
      <w:proofErr w:type="spellEnd"/>
      <w:r>
        <w:t>)</w:t>
      </w:r>
    </w:p>
    <w:p w14:paraId="137E1FBF" w14:textId="77777777" w:rsidR="00CB6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proofErr w:type="spellStart"/>
      <w:r>
        <w:t>aminolýza</w:t>
      </w:r>
      <w:proofErr w:type="spellEnd"/>
      <w:r>
        <w:t xml:space="preserve"> — vzniká amid (+ </w:t>
      </w:r>
      <w:proofErr w:type="spellStart"/>
      <w:r>
        <w:t>HCl</w:t>
      </w:r>
      <w:proofErr w:type="spellEnd"/>
      <w:r>
        <w:t>)</w:t>
      </w:r>
    </w:p>
    <w:p w14:paraId="6894975C" w14:textId="77777777" w:rsidR="00CB6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proofErr w:type="spellStart"/>
      <w:r>
        <w:t>Friedel</w:t>
      </w:r>
      <w:proofErr w:type="spellEnd"/>
      <w:r>
        <w:t>–</w:t>
      </w:r>
      <w:proofErr w:type="spellStart"/>
      <w:r>
        <w:t>Craftsova</w:t>
      </w:r>
      <w:proofErr w:type="spellEnd"/>
      <w:r>
        <w:t xml:space="preserve"> acylace — reakce s </w:t>
      </w:r>
      <w:proofErr w:type="spellStart"/>
      <w:r>
        <w:t>arenem</w:t>
      </w:r>
      <w:proofErr w:type="spellEnd"/>
      <w:r>
        <w:t xml:space="preserve"> za </w:t>
      </w:r>
      <w:proofErr w:type="spellStart"/>
      <w:r>
        <w:t>AlCl</w:t>
      </w:r>
      <w:proofErr w:type="spellEnd"/>
      <w:r>
        <w:t>₃ → aromatický keton</w:t>
      </w:r>
    </w:p>
    <w:p w14:paraId="277F8E5F" w14:textId="77777777" w:rsidR="00CB65E2" w:rsidRDefault="00000000">
      <w:pPr>
        <w:spacing w:after="120" w:line="320" w:lineRule="auto"/>
        <w:jc w:val="both"/>
      </w:pPr>
      <w:r>
        <w:rPr>
          <w:b/>
          <w:bCs/>
        </w:rPr>
        <w:t>Významné halogenidy:</w:t>
      </w:r>
    </w:p>
    <w:p w14:paraId="6385A634" w14:textId="77777777" w:rsidR="00CB6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proofErr w:type="spellStart"/>
      <w:r>
        <w:t>acetylchlorid</w:t>
      </w:r>
      <w:proofErr w:type="spellEnd"/>
      <w:r>
        <w:t xml:space="preserve"> CH</w:t>
      </w:r>
      <w:r>
        <w:rPr>
          <w:vertAlign w:val="subscript"/>
        </w:rPr>
        <w:t>3</w:t>
      </w:r>
      <w:r>
        <w:rPr>
          <w:b/>
          <w:bCs/>
        </w:rPr>
        <w:t>COCl</w:t>
      </w:r>
      <w:r>
        <w:t xml:space="preserve"> — pronikavě páchnoucí kapalina, reakce s vodou prudká</w:t>
      </w:r>
    </w:p>
    <w:p w14:paraId="194614F9" w14:textId="77777777" w:rsidR="00CB6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proofErr w:type="spellStart"/>
      <w:r>
        <w:t>benzoylchlorid</w:t>
      </w:r>
      <w:proofErr w:type="spellEnd"/>
      <w:r>
        <w:t xml:space="preserve"> C</w:t>
      </w:r>
      <w:r>
        <w:rPr>
          <w:vertAlign w:val="subscript"/>
        </w:rPr>
        <w:t>6</w:t>
      </w:r>
      <w:r>
        <w:t>H</w:t>
      </w:r>
      <w:r>
        <w:rPr>
          <w:vertAlign w:val="subscript"/>
        </w:rPr>
        <w:t>5</w:t>
      </w:r>
      <w:r>
        <w:rPr>
          <w:b/>
          <w:bCs/>
        </w:rPr>
        <w:t>COCl</w:t>
      </w:r>
      <w:r>
        <w:t xml:space="preserve"> — výroba benzoyl peroxidu (iniciátor polymerace, léčba akné)</w:t>
      </w:r>
    </w:p>
    <w:p w14:paraId="309F6681" w14:textId="77777777" w:rsidR="00CB65E2" w:rsidRDefault="00000000">
      <w:pPr>
        <w:pStyle w:val="Nadpis2"/>
      </w:pPr>
      <w:r>
        <w:t>Anhydridy karboxylových kyselin</w:t>
      </w:r>
    </w:p>
    <w:p w14:paraId="6E2C38BB" w14:textId="77777777" w:rsidR="00CB65E2" w:rsidRDefault="00000000">
      <w:pPr>
        <w:spacing w:after="120" w:line="320" w:lineRule="auto"/>
        <w:jc w:val="both"/>
      </w:pPr>
      <w:r>
        <w:t>Obecně R−CO−O−CO−R′. Vznikají formálně „odebráním vody" ze dvou molekul kyseliny. Podle toho, zda jsou obě molekuly stejné, dělíme anhydridy na symetrické (R = R′) a smíšené (R ≠ R′).</w:t>
      </w:r>
    </w:p>
    <w:p w14:paraId="31893DEB" w14:textId="77777777" w:rsidR="00CB65E2" w:rsidRDefault="00000000">
      <w:pPr>
        <w:spacing w:after="120" w:line="320" w:lineRule="auto"/>
        <w:jc w:val="both"/>
      </w:pPr>
      <w:r>
        <w:rPr>
          <w:b/>
          <w:bCs/>
        </w:rPr>
        <w:t>Příprava:</w:t>
      </w:r>
    </w:p>
    <w:p w14:paraId="79192E12" w14:textId="77777777" w:rsidR="00CB65E2" w:rsidRDefault="00000000">
      <w:pPr>
        <w:spacing w:after="120" w:line="320" w:lineRule="auto"/>
        <w:jc w:val="both"/>
      </w:pPr>
      <w:r>
        <w:t>Z kyseliny a jejího chloridu:</w:t>
      </w:r>
    </w:p>
    <w:p w14:paraId="5609503D" w14:textId="77777777" w:rsidR="00CB65E2" w:rsidRDefault="00000000">
      <w:pPr>
        <w:spacing w:before="160" w:after="160"/>
        <w:jc w:val="center"/>
      </w:pPr>
      <w:r>
        <w:t>R−COOH + R−</w:t>
      </w:r>
      <w:proofErr w:type="spellStart"/>
      <w:proofErr w:type="gramStart"/>
      <w:r>
        <w:t>COCl</w:t>
      </w:r>
      <w:proofErr w:type="spellEnd"/>
      <w:r>
        <w:t xml:space="preserve">  →</w:t>
      </w:r>
      <w:proofErr w:type="gramEnd"/>
      <w:r>
        <w:t xml:space="preserve">  R−CO−O−CO−R + </w:t>
      </w:r>
      <w:proofErr w:type="spellStart"/>
      <w:r>
        <w:t>HCl</w:t>
      </w:r>
      <w:proofErr w:type="spellEnd"/>
    </w:p>
    <w:p w14:paraId="3E581CFC" w14:textId="77777777" w:rsidR="00CB65E2" w:rsidRDefault="00000000">
      <w:pPr>
        <w:spacing w:after="120" w:line="320" w:lineRule="auto"/>
        <w:jc w:val="both"/>
      </w:pPr>
      <w:r>
        <w:t>Vnitřní (cyklické) anhydridy dikarboxylových kyselin vznikají jednoduchou dehydratací při zahřívání — pokud je geometrie příznivá (ftalová, maleinová, jantarová kyselina):</w:t>
      </w:r>
    </w:p>
    <w:p w14:paraId="555CCDCE" w14:textId="77777777" w:rsidR="00CB65E2" w:rsidRDefault="00000000">
      <w:pPr>
        <w:spacing w:before="160" w:after="160"/>
        <w:jc w:val="center"/>
      </w:pPr>
      <w:r>
        <w:t xml:space="preserve">ftalová </w:t>
      </w:r>
      <w:proofErr w:type="gramStart"/>
      <w:r>
        <w:t>kyselina  →</w:t>
      </w:r>
      <w:proofErr w:type="gramEnd"/>
      <w:r>
        <w:t xml:space="preserve">  ftalanhydrid + H</w:t>
      </w:r>
      <w:r>
        <w:rPr>
          <w:vertAlign w:val="subscript"/>
        </w:rPr>
        <w:t>2</w:t>
      </w:r>
      <w:r>
        <w:t xml:space="preserve">O  </w:t>
      </w:r>
      <w:proofErr w:type="gramStart"/>
      <w:r>
        <w:t xml:space="preserve">   (t &gt;</w:t>
      </w:r>
      <w:proofErr w:type="gramEnd"/>
      <w:r>
        <w:t xml:space="preserve"> 200 °C)</w:t>
      </w:r>
    </w:p>
    <w:p w14:paraId="64504501" w14:textId="77777777" w:rsidR="00CB65E2" w:rsidRDefault="00000000">
      <w:pPr>
        <w:spacing w:after="120" w:line="320" w:lineRule="auto"/>
        <w:jc w:val="both"/>
      </w:pPr>
      <w:r>
        <w:rPr>
          <w:b/>
          <w:bCs/>
        </w:rPr>
        <w:t>Významné anhydridy:</w:t>
      </w:r>
    </w:p>
    <w:p w14:paraId="76742A27" w14:textId="77777777" w:rsidR="00CB6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 xml:space="preserve">acetanhydrid (anhydrid </w:t>
      </w:r>
      <w:proofErr w:type="spellStart"/>
      <w:r>
        <w:t>kys</w:t>
      </w:r>
      <w:proofErr w:type="spellEnd"/>
      <w:r>
        <w:t>. octové) (CH</w:t>
      </w:r>
      <w:r>
        <w:rPr>
          <w:vertAlign w:val="subscript"/>
        </w:rPr>
        <w:t>3</w:t>
      </w:r>
      <w:r>
        <w:t>CO)</w:t>
      </w:r>
      <w:r>
        <w:rPr>
          <w:vertAlign w:val="subscript"/>
        </w:rPr>
        <w:t>2</w:t>
      </w:r>
      <w:r>
        <w:rPr>
          <w:b/>
          <w:bCs/>
        </w:rPr>
        <w:t>O</w:t>
      </w:r>
      <w:r>
        <w:t xml:space="preserve"> — klíčový acetylační činidlo v průmyslu; výroba </w:t>
      </w:r>
      <w:r>
        <w:rPr>
          <w:i/>
          <w:iCs/>
        </w:rPr>
        <w:t>aspirinu</w:t>
      </w:r>
      <w:r>
        <w:t xml:space="preserve"> (z kyseliny salicylové), acetátu celulózy (vlákna, fólie), heroinu z morfinu</w:t>
      </w:r>
    </w:p>
    <w:p w14:paraId="6181FE7F" w14:textId="77777777" w:rsidR="00CB6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ftalanhydrid</w:t>
      </w:r>
      <w:r>
        <w:t xml:space="preserve"> — pevná látka; výroba barviv (fluorescein, </w:t>
      </w:r>
      <w:proofErr w:type="spellStart"/>
      <w:r>
        <w:t>eosin</w:t>
      </w:r>
      <w:proofErr w:type="spellEnd"/>
      <w:r>
        <w:t xml:space="preserve">), </w:t>
      </w:r>
      <w:proofErr w:type="spellStart"/>
      <w:r>
        <w:t>ftalátových</w:t>
      </w:r>
      <w:proofErr w:type="spellEnd"/>
      <w:r>
        <w:t xml:space="preserve"> změkčovadel, syntetických pryskyřic (alkydové), sacharinu</w:t>
      </w:r>
    </w:p>
    <w:p w14:paraId="530D305E" w14:textId="77777777" w:rsidR="00CB6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maleinanhydrid</w:t>
      </w:r>
      <w:r>
        <w:t xml:space="preserve"> — průmyslová výroba z n-butanu oxidací; surovina pro polyesterové pryskyřice (laminát), kopolymery se styrenem (</w:t>
      </w:r>
      <w:proofErr w:type="spellStart"/>
      <w:r>
        <w:t>Diels-Alderovo</w:t>
      </w:r>
      <w:proofErr w:type="spellEnd"/>
      <w:r>
        <w:t xml:space="preserve"> činidlo)</w:t>
      </w:r>
    </w:p>
    <w:p w14:paraId="3C056502" w14:textId="77777777" w:rsidR="00CB65E2" w:rsidRDefault="00000000">
      <w:pPr>
        <w:pStyle w:val="Nadpis2"/>
      </w:pPr>
      <w:r>
        <w:t>Estery karboxylových kyselin</w:t>
      </w:r>
    </w:p>
    <w:p w14:paraId="3600D5EB" w14:textId="77777777" w:rsidR="00CB65E2" w:rsidRDefault="00000000">
      <w:pPr>
        <w:spacing w:after="120" w:line="320" w:lineRule="auto"/>
        <w:jc w:val="both"/>
      </w:pPr>
      <w:r>
        <w:t xml:space="preserve">Obecně R−COO−R′. Vznikají reakcí karboxylové kyseliny s alkoholem, za kyselé katalýzy — tzv. </w:t>
      </w:r>
    </w:p>
    <w:p w14:paraId="591B6A31" w14:textId="77777777" w:rsidR="00CB65E2" w:rsidRDefault="00000000">
      <w:pPr>
        <w:spacing w:after="120" w:line="320" w:lineRule="auto"/>
        <w:jc w:val="both"/>
      </w:pPr>
      <w:r>
        <w:rPr>
          <w:b/>
          <w:bCs/>
        </w:rPr>
        <w:t>Fischerova esterifikace</w:t>
      </w:r>
      <w:r>
        <w:t xml:space="preserve"> (Emil Fischer, 1895):</w:t>
      </w:r>
    </w:p>
    <w:p w14:paraId="0BC5C121" w14:textId="77777777" w:rsidR="00CB65E2" w:rsidRDefault="00000000">
      <w:pPr>
        <w:spacing w:before="240" w:after="80"/>
        <w:jc w:val="center"/>
      </w:pPr>
      <w:r>
        <w:rPr>
          <w:noProof/>
        </w:rPr>
        <w:lastRenderedPageBreak/>
        <w:drawing>
          <wp:inline distT="0" distB="0" distL="0" distR="0" wp14:anchorId="250A1F6C" wp14:editId="1064481B">
            <wp:extent cx="5715000" cy="3143250"/>
            <wp:effectExtent l="0" t="0" r="0" b="0"/>
            <wp:docPr id="994842489" name="Esterifikace_—_reakce_karboxylové_kyseliny_s_alkoholem_za_katalýzy_H₂SO₄._Rovnovážná_reakce_—_doprava_ji_posouváme_nadbytkem_jednoho_reaktantu_nebo_odváděním_vody." descr="Esterifikace — reakce karboxylové kyseliny s alkoholem za katalýzy H₂SO₄. Rovnovážná reakce — doprava ji posouváme nadbytkem jednoho reaktantu nebo odváděním vody." title="Esterifikace — reakce karboxylové kyseliny s alkoholem za katalýzy H₂SO₄. Rovnovážná reakce — doprava ji posouváme nadbytkem jednoho reaktantu nebo odváděním vody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143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8ED4F9" w14:textId="77777777" w:rsidR="00CB65E2" w:rsidRDefault="00000000">
      <w:pPr>
        <w:spacing w:after="240"/>
        <w:jc w:val="center"/>
      </w:pPr>
      <w:r>
        <w:rPr>
          <w:i/>
          <w:iCs/>
          <w:color w:val="555555"/>
          <w:sz w:val="20"/>
          <w:szCs w:val="20"/>
        </w:rPr>
        <w:t>Esterifikace — reakce karboxylové kyseliny s alkoholem za katalýzy H₂SO₄. Rovnovážná reakce — doprava ji posouváme nadbytkem jednoho reaktantu nebo odváděním vody.</w:t>
      </w:r>
    </w:p>
    <w:p w14:paraId="4E8D20F5" w14:textId="77777777" w:rsidR="00CB65E2" w:rsidRDefault="00000000">
      <w:pPr>
        <w:spacing w:after="120" w:line="320" w:lineRule="auto"/>
        <w:jc w:val="both"/>
      </w:pPr>
      <w:r>
        <w:rPr>
          <w:b/>
          <w:bCs/>
        </w:rPr>
        <w:t>Mechanismus — nukleofilní substituce na karbonylu:</w:t>
      </w:r>
    </w:p>
    <w:p w14:paraId="1736424E" w14:textId="77777777" w:rsidR="00CB6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 xml:space="preserve">H⁺ z katalyzátoru </w:t>
      </w:r>
      <w:proofErr w:type="spellStart"/>
      <w:r>
        <w:t>protonuje</w:t>
      </w:r>
      <w:proofErr w:type="spellEnd"/>
      <w:r>
        <w:t xml:space="preserve"> karbonylový kyslík → uhlík je ještě </w:t>
      </w:r>
      <w:proofErr w:type="spellStart"/>
      <w:r>
        <w:t>elektrofilnější</w:t>
      </w:r>
      <w:proofErr w:type="spellEnd"/>
    </w:p>
    <w:p w14:paraId="179A6203" w14:textId="77777777" w:rsidR="00CB6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alkohol (nukleofil, volný el. pár O) atakuje karbonylový uhlík</w:t>
      </w:r>
    </w:p>
    <w:p w14:paraId="18AEBEFF" w14:textId="77777777" w:rsidR="00CB6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 xml:space="preserve">po řadě </w:t>
      </w:r>
      <w:proofErr w:type="spellStart"/>
      <w:r>
        <w:t>protonizací</w:t>
      </w:r>
      <w:proofErr w:type="spellEnd"/>
      <w:r>
        <w:t>/</w:t>
      </w:r>
      <w:proofErr w:type="spellStart"/>
      <w:r>
        <w:t>deprotonizací</w:t>
      </w:r>
      <w:proofErr w:type="spellEnd"/>
      <w:r>
        <w:t xml:space="preserve"> odchází voda (z </w:t>
      </w:r>
      <w:proofErr w:type="gramStart"/>
      <w:r>
        <w:t>původního −OH</w:t>
      </w:r>
      <w:proofErr w:type="gramEnd"/>
      <w:r>
        <w:t xml:space="preserve"> kyseliny a H z alkoholu), vzniká ester</w:t>
      </w:r>
    </w:p>
    <w:p w14:paraId="02E1EF11" w14:textId="77777777" w:rsidR="00CB65E2" w:rsidRDefault="00000000">
      <w:pPr>
        <w:spacing w:after="120" w:line="320" w:lineRule="auto"/>
        <w:jc w:val="both"/>
      </w:pPr>
      <w:r>
        <w:rPr>
          <w:b/>
          <w:bCs/>
        </w:rPr>
        <w:t>Hydrolýza esterů</w:t>
      </w:r>
    </w:p>
    <w:p w14:paraId="309D1C05" w14:textId="77777777" w:rsidR="00CB65E2" w:rsidRDefault="00000000">
      <w:pPr>
        <w:spacing w:after="120" w:line="320" w:lineRule="auto"/>
        <w:jc w:val="both"/>
      </w:pPr>
      <w:r>
        <w:t>Opak esterifikace — ester rozkládáme zpět na kyselinu a alkohol:</w:t>
      </w:r>
    </w:p>
    <w:p w14:paraId="1648B22E" w14:textId="77777777" w:rsidR="00CB6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kyselá hydrolýza</w:t>
      </w:r>
      <w:r>
        <w:t xml:space="preserve"> (H₂SO₄ kat.) — rovnovážná:</w:t>
      </w:r>
    </w:p>
    <w:p w14:paraId="7DE84854" w14:textId="77777777" w:rsidR="00CB65E2" w:rsidRDefault="00000000">
      <w:pPr>
        <w:spacing w:before="160" w:after="160"/>
        <w:jc w:val="center"/>
      </w:pPr>
      <w:r>
        <w:t xml:space="preserve">R−COO−R′ + </w:t>
      </w:r>
      <w:proofErr w:type="gramStart"/>
      <w:r>
        <w:t>H</w:t>
      </w:r>
      <w:r>
        <w:rPr>
          <w:vertAlign w:val="subscript"/>
        </w:rPr>
        <w:t>2</w:t>
      </w:r>
      <w:r>
        <w:t>O  ⇌</w:t>
      </w:r>
      <w:proofErr w:type="gramEnd"/>
      <w:r>
        <w:t xml:space="preserve">  R−COOH + R′−OH</w:t>
      </w:r>
    </w:p>
    <w:p w14:paraId="532BB281" w14:textId="77777777" w:rsidR="00CB6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zásaditá hydrolýza (zmýdelnění, saponifikace)</w:t>
      </w:r>
      <w:r>
        <w:t xml:space="preserve"> — probíhá do konce (nevratně!), protože vzniklá sůl karboxylové kyseliny nereaguje s alkoholem zpět:</w:t>
      </w:r>
    </w:p>
    <w:p w14:paraId="4E6BDF98" w14:textId="77777777" w:rsidR="00CB65E2" w:rsidRDefault="00000000">
      <w:pPr>
        <w:spacing w:before="160" w:after="160"/>
        <w:jc w:val="center"/>
      </w:pPr>
      <w:r>
        <w:t xml:space="preserve">R−COO−R′ + </w:t>
      </w:r>
      <w:proofErr w:type="spellStart"/>
      <w:proofErr w:type="gramStart"/>
      <w:r>
        <w:t>NaOH</w:t>
      </w:r>
      <w:proofErr w:type="spellEnd"/>
      <w:r>
        <w:t xml:space="preserve">  →</w:t>
      </w:r>
      <w:proofErr w:type="gramEnd"/>
      <w:r>
        <w:t xml:space="preserve">  R−</w:t>
      </w:r>
      <w:proofErr w:type="spellStart"/>
      <w:r>
        <w:t>COONa</w:t>
      </w:r>
      <w:proofErr w:type="spellEnd"/>
      <w:r>
        <w:t xml:space="preserve"> + R′−OH</w:t>
      </w:r>
    </w:p>
    <w:p w14:paraId="1B6DB72B" w14:textId="77777777" w:rsidR="00CB65E2" w:rsidRDefault="00000000">
      <w:pPr>
        <w:spacing w:after="120" w:line="320" w:lineRule="auto"/>
        <w:jc w:val="both"/>
      </w:pPr>
      <w:r>
        <w:rPr>
          <w:b/>
          <w:bCs/>
        </w:rPr>
        <w:t>Významné estery:</w:t>
      </w:r>
    </w:p>
    <w:p w14:paraId="5B18A424" w14:textId="77777777" w:rsidR="00CB6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tuky a oleje (triacylglyceroly)</w:t>
      </w:r>
      <w:r>
        <w:t xml:space="preserve"> — estery glycerolu s třemi vyššími mastnými kyselinami; živočišné tuky (sádlo, lůj) převážně nasycené, rostlinné oleje převážně nenasycené</w:t>
      </w:r>
    </w:p>
    <w:p w14:paraId="5B5DE9C5" w14:textId="77777777" w:rsidR="00CB6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vosky</w:t>
      </w:r>
      <w:r>
        <w:t xml:space="preserve"> — estery vyšších mastných kyselin s vyššími alkoholy; včelí vosk, lanolin (z ovčí vlny), spermacet, </w:t>
      </w:r>
      <w:proofErr w:type="spellStart"/>
      <w:r>
        <w:t>cetylpalmitát</w:t>
      </w:r>
      <w:proofErr w:type="spellEnd"/>
      <w:r>
        <w:t>; kosmetika, svíčky, leštění</w:t>
      </w:r>
    </w:p>
    <w:p w14:paraId="3CDE0B99" w14:textId="77777777" w:rsidR="00CB6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ovocné estery</w:t>
      </w:r>
      <w:r>
        <w:t xml:space="preserve"> — malé molekuly s charakteristickými vůněmi: </w:t>
      </w:r>
      <w:proofErr w:type="spellStart"/>
      <w:r>
        <w:t>ethyl</w:t>
      </w:r>
      <w:proofErr w:type="spellEnd"/>
      <w:r>
        <w:t xml:space="preserve">-acetát (odlakovače, ovocné vůně), </w:t>
      </w:r>
      <w:proofErr w:type="spellStart"/>
      <w:r>
        <w:t>isoamyl</w:t>
      </w:r>
      <w:proofErr w:type="spellEnd"/>
      <w:r>
        <w:t xml:space="preserve">-acetát (banán), methyl-salicylát (silice — mentol), benzyl-acetát (jasmín), </w:t>
      </w:r>
      <w:proofErr w:type="spellStart"/>
      <w:r>
        <w:t>ethyl</w:t>
      </w:r>
      <w:proofErr w:type="spellEnd"/>
      <w:r>
        <w:t>-butyrát (ananas) — základ parfumerie a umělých aromat</w:t>
      </w:r>
    </w:p>
    <w:p w14:paraId="2D6FCF0A" w14:textId="77777777" w:rsidR="00CB6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lastRenderedPageBreak/>
        <w:t>kyselina acetylsalicylová (Aspirin)</w:t>
      </w:r>
      <w:r>
        <w:t xml:space="preserve"> — ester kyseliny salicylové s kyselinou octovou (vlastně „acetyl-ester" fenolu); analgetikum, antipyretikum, protizánětlivé účinky, v nízkých dávkách </w:t>
      </w:r>
      <w:proofErr w:type="spellStart"/>
      <w:r>
        <w:t>antiagregační</w:t>
      </w:r>
      <w:proofErr w:type="spellEnd"/>
    </w:p>
    <w:p w14:paraId="35668009" w14:textId="77777777" w:rsidR="00CB6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estery anorganických kyselin</w:t>
      </w:r>
      <w:r>
        <w:t xml:space="preserve"> — nitroglycerin (ester glycerolu s HNO₃), estery </w:t>
      </w:r>
      <w:proofErr w:type="spellStart"/>
      <w:r>
        <w:t>kys</w:t>
      </w:r>
      <w:proofErr w:type="spellEnd"/>
      <w:r>
        <w:t xml:space="preserve">. fosforečné (DNA, RNA, ATP, fosfolipidy), estery </w:t>
      </w:r>
      <w:proofErr w:type="spellStart"/>
      <w:r>
        <w:t>kys</w:t>
      </w:r>
      <w:proofErr w:type="spellEnd"/>
      <w:r>
        <w:t>. sírové (detergenty)</w:t>
      </w:r>
    </w:p>
    <w:p w14:paraId="384AA519" w14:textId="77777777" w:rsidR="00CB65E2" w:rsidRDefault="00000000">
      <w:pPr>
        <w:pStyle w:val="Nadpis2"/>
      </w:pPr>
      <w:r>
        <w:t>Amidy karboxylových kyselin</w:t>
      </w:r>
    </w:p>
    <w:p w14:paraId="22AC8308" w14:textId="77777777" w:rsidR="00CB65E2" w:rsidRDefault="00000000">
      <w:pPr>
        <w:spacing w:after="120" w:line="320" w:lineRule="auto"/>
        <w:jc w:val="both"/>
      </w:pPr>
      <w:r>
        <w:t xml:space="preserve">Obecně R−CO−NH₂ (primární), R−CO−NHR′ (sekundární, N-substituovaný), R−CO−NR′R″ (terciární). Vznikají </w:t>
      </w:r>
      <w:proofErr w:type="gramStart"/>
      <w:r>
        <w:t>náhradou −OH</w:t>
      </w:r>
      <w:proofErr w:type="gramEnd"/>
      <w:r>
        <w:t xml:space="preserve"> karboxylu </w:t>
      </w:r>
      <w:proofErr w:type="gramStart"/>
      <w:r>
        <w:t>skupinou −NH</w:t>
      </w:r>
      <w:proofErr w:type="gramEnd"/>
      <w:r>
        <w:t>₂ (</w:t>
      </w:r>
      <w:proofErr w:type="gramStart"/>
      <w:r>
        <w:t>nebo −NHR</w:t>
      </w:r>
      <w:proofErr w:type="gramEnd"/>
      <w:r>
        <w:t>).</w:t>
      </w:r>
    </w:p>
    <w:p w14:paraId="4F2B804E" w14:textId="77777777" w:rsidR="00CB65E2" w:rsidRDefault="00000000">
      <w:pPr>
        <w:spacing w:after="120" w:line="320" w:lineRule="auto"/>
        <w:jc w:val="both"/>
      </w:pPr>
      <w:r>
        <w:rPr>
          <w:b/>
          <w:bCs/>
        </w:rPr>
        <w:t>Vlastnosti:</w:t>
      </w:r>
    </w:p>
    <w:p w14:paraId="52E6053B" w14:textId="77777777" w:rsidR="00CB6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 xml:space="preserve">pevné látky s vysokými teplotami tání (kromě </w:t>
      </w:r>
      <w:proofErr w:type="spellStart"/>
      <w:r>
        <w:t>formamidu</w:t>
      </w:r>
      <w:proofErr w:type="spellEnd"/>
      <w:r>
        <w:t>)</w:t>
      </w:r>
    </w:p>
    <w:p w14:paraId="5D637A8E" w14:textId="77777777" w:rsidR="00CB6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prakticky neutrální</w:t>
      </w:r>
      <w:r>
        <w:t xml:space="preserve"> (ani kyselé, ani zásadité) — volný elektronový pár N je </w:t>
      </w:r>
      <w:proofErr w:type="spellStart"/>
      <w:r>
        <w:t>delokalizován</w:t>
      </w:r>
      <w:proofErr w:type="spellEnd"/>
      <w:r>
        <w:t xml:space="preserve"> do C=O a nemůže přijímat proton</w:t>
      </w:r>
    </w:p>
    <w:p w14:paraId="4C61766C" w14:textId="77777777" w:rsidR="00CB6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silné H-vazby (přes N−H i C=O); amidy s N−H se dobře rozpouštějí ve vodě</w:t>
      </w:r>
    </w:p>
    <w:p w14:paraId="5208E918" w14:textId="77777777" w:rsidR="00CB65E2" w:rsidRDefault="00000000">
      <w:pPr>
        <w:spacing w:after="120" w:line="320" w:lineRule="auto"/>
        <w:jc w:val="both"/>
      </w:pPr>
      <w:r>
        <w:rPr>
          <w:b/>
          <w:bCs/>
        </w:rPr>
        <w:t>Příprava:</w:t>
      </w:r>
    </w:p>
    <w:p w14:paraId="3AE33215" w14:textId="77777777" w:rsidR="00CB65E2" w:rsidRDefault="00000000">
      <w:pPr>
        <w:spacing w:before="160" w:after="160"/>
        <w:jc w:val="center"/>
      </w:pPr>
      <w:r>
        <w:t>R−COOH + NH</w:t>
      </w:r>
      <w:proofErr w:type="gramStart"/>
      <w:r>
        <w:rPr>
          <w:vertAlign w:val="subscript"/>
        </w:rPr>
        <w:t>3</w:t>
      </w:r>
      <w:r>
        <w:t xml:space="preserve">  →</w:t>
      </w:r>
      <w:proofErr w:type="gramEnd"/>
      <w:r>
        <w:t xml:space="preserve">  R−COONH</w:t>
      </w:r>
      <w:proofErr w:type="gramStart"/>
      <w:r>
        <w:rPr>
          <w:vertAlign w:val="subscript"/>
        </w:rPr>
        <w:t>4</w:t>
      </w:r>
      <w:r>
        <w:t xml:space="preserve">  →</w:t>
      </w:r>
      <w:proofErr w:type="gramEnd"/>
      <w:r>
        <w:t xml:space="preserve">  R−CONH</w:t>
      </w:r>
      <w:r>
        <w:rPr>
          <w:vertAlign w:val="subscript"/>
        </w:rPr>
        <w:t>2</w:t>
      </w:r>
      <w:r>
        <w:t xml:space="preserve"> + H</w:t>
      </w:r>
      <w:r>
        <w:rPr>
          <w:vertAlign w:val="subscript"/>
        </w:rPr>
        <w:t>2</w:t>
      </w:r>
      <w:r>
        <w:t xml:space="preserve">O  </w:t>
      </w:r>
      <w:proofErr w:type="gramStart"/>
      <w:r>
        <w:t xml:space="preserve">   (</w:t>
      </w:r>
      <w:proofErr w:type="gramEnd"/>
      <w:r>
        <w:t>zahřát)</w:t>
      </w:r>
    </w:p>
    <w:p w14:paraId="39052CD7" w14:textId="77777777" w:rsidR="00CB65E2" w:rsidRDefault="00000000">
      <w:pPr>
        <w:spacing w:after="120" w:line="320" w:lineRule="auto"/>
        <w:jc w:val="both"/>
      </w:pPr>
      <w:r>
        <w:t xml:space="preserve">V organické syntéze se snadněji vyrábějí z </w:t>
      </w:r>
      <w:proofErr w:type="spellStart"/>
      <w:r>
        <w:t>acylhalogenidů</w:t>
      </w:r>
      <w:proofErr w:type="spellEnd"/>
      <w:r>
        <w:t xml:space="preserve"> nebo anhydridů (rychlá reakce s aminem).</w:t>
      </w:r>
    </w:p>
    <w:p w14:paraId="16960C73" w14:textId="77777777" w:rsidR="00CB65E2" w:rsidRDefault="00000000">
      <w:pPr>
        <w:spacing w:after="120" w:line="320" w:lineRule="auto"/>
        <w:jc w:val="both"/>
      </w:pPr>
      <w:r>
        <w:rPr>
          <w:b/>
          <w:bCs/>
        </w:rPr>
        <w:t>Významné amidy:</w:t>
      </w:r>
    </w:p>
    <w:p w14:paraId="1568512D" w14:textId="77777777" w:rsidR="00CB6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močovina (urea) NH</w:t>
      </w:r>
      <w:r>
        <w:rPr>
          <w:vertAlign w:val="subscript"/>
        </w:rPr>
        <w:t>2</w:t>
      </w:r>
      <w:r>
        <w:t>−CO−NH</w:t>
      </w:r>
      <w:r>
        <w:rPr>
          <w:vertAlign w:val="subscript"/>
        </w:rPr>
        <w:t>2</w:t>
      </w:r>
      <w:r>
        <w:t xml:space="preserve"> — </w:t>
      </w:r>
      <w:r>
        <w:rPr>
          <w:i/>
          <w:iCs/>
        </w:rPr>
        <w:t xml:space="preserve">diamid </w:t>
      </w:r>
      <w:proofErr w:type="spellStart"/>
      <w:r>
        <w:rPr>
          <w:i/>
          <w:iCs/>
        </w:rPr>
        <w:t>kys</w:t>
      </w:r>
      <w:proofErr w:type="spellEnd"/>
      <w:r>
        <w:rPr>
          <w:i/>
          <w:iCs/>
        </w:rPr>
        <w:t>. uhličité</w:t>
      </w:r>
      <w:r>
        <w:t xml:space="preserve">; vylučovaný konečný produkt dusíkatého metabolismu u savců; první vyrobená „organická" látka (F. </w:t>
      </w:r>
      <w:proofErr w:type="spellStart"/>
      <w:r>
        <w:t>Wöhler</w:t>
      </w:r>
      <w:proofErr w:type="spellEnd"/>
      <w:r>
        <w:t xml:space="preserve">, 1828 — revoluce v chemii); </w:t>
      </w:r>
      <w:r>
        <w:rPr>
          <w:i/>
          <w:iCs/>
        </w:rPr>
        <w:t>průmyslová hnojiva</w:t>
      </w:r>
      <w:r>
        <w:t>; surovina výroby močovino-formaldehydových pryskyřic</w:t>
      </w:r>
    </w:p>
    <w:p w14:paraId="5DFEE411" w14:textId="77777777" w:rsidR="00CB6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acetamid CH</w:t>
      </w:r>
      <w:r>
        <w:rPr>
          <w:vertAlign w:val="subscript"/>
        </w:rPr>
        <w:t>3</w:t>
      </w:r>
      <w:r>
        <w:t>−CO−NH</w:t>
      </w:r>
      <w:r>
        <w:rPr>
          <w:vertAlign w:val="subscript"/>
        </w:rPr>
        <w:t>2</w:t>
      </w:r>
      <w:r>
        <w:t xml:space="preserve"> — rozpouštědlo, změkčovadlo</w:t>
      </w:r>
    </w:p>
    <w:p w14:paraId="16804D46" w14:textId="77777777" w:rsidR="00CB6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polyamidy (nylon, silon)</w:t>
      </w:r>
      <w:r>
        <w:t xml:space="preserve"> — polymery s opakující se peptidovou vazbou; nylon 6,6 (z adipové kyseliny a hexan-1,6-diaminu), nylon 6 / silon (z kaprolaktamu)</w:t>
      </w:r>
    </w:p>
    <w:p w14:paraId="53213BE3" w14:textId="77777777" w:rsidR="00CB6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 xml:space="preserve">peptidová (amidová) </w:t>
      </w:r>
      <w:proofErr w:type="gramStart"/>
      <w:r>
        <w:rPr>
          <w:b/>
          <w:bCs/>
        </w:rPr>
        <w:t>vazba −CO</w:t>
      </w:r>
      <w:proofErr w:type="gramEnd"/>
      <w:r>
        <w:rPr>
          <w:b/>
          <w:bCs/>
        </w:rPr>
        <w:t>−NH−</w:t>
      </w:r>
      <w:r>
        <w:t xml:space="preserve"> — spojuje aminokyseliny v bílkovinách; bílkovina je tedy </w:t>
      </w:r>
      <w:r>
        <w:rPr>
          <w:i/>
          <w:iCs/>
        </w:rPr>
        <w:t>polyamid tvořený 20 různými aminokyselinami</w:t>
      </w:r>
      <w:r>
        <w:t>; proto se nylon svou strukturou podobá bílkovinám — oba jsou polyamidy</w:t>
      </w:r>
    </w:p>
    <w:p w14:paraId="3D035BEA" w14:textId="77777777" w:rsidR="00CB6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paracetamol (N-acetyl-p-aminofenol)</w:t>
      </w:r>
      <w:r>
        <w:t xml:space="preserve"> — analgetikum, antipyretikum (Paralen); chemicky je to amid octové kyseliny s p-aminofenolem</w:t>
      </w:r>
    </w:p>
    <w:p w14:paraId="44EA01CA" w14:textId="77777777" w:rsidR="00CB65E2" w:rsidRDefault="00000000">
      <w:r>
        <w:br w:type="page"/>
      </w:r>
    </w:p>
    <w:p w14:paraId="60537DCB" w14:textId="77777777" w:rsidR="00CB65E2" w:rsidRDefault="00000000">
      <w:pPr>
        <w:pStyle w:val="Nadpis1"/>
      </w:pPr>
      <w:r>
        <w:lastRenderedPageBreak/>
        <w:t>3. Substituční deriváty karboxylových kyselin</w:t>
      </w:r>
    </w:p>
    <w:p w14:paraId="7E0DC5A9" w14:textId="77777777" w:rsidR="00CB65E2" w:rsidRDefault="00000000">
      <w:pPr>
        <w:spacing w:after="120" w:line="320" w:lineRule="auto"/>
        <w:jc w:val="both"/>
      </w:pPr>
      <w:r>
        <w:t xml:space="preserve">Na rozdíl od funkčních derivátů, u kterých se mění samotná karboxylová skupina, u substitučních derivátů </w:t>
      </w:r>
      <w:proofErr w:type="gramStart"/>
      <w:r>
        <w:t>zůstává −COOH</w:t>
      </w:r>
      <w:proofErr w:type="gramEnd"/>
      <w:r>
        <w:t xml:space="preserve"> nedotčeno — mění se jeden z vodíků uhlovodíkového zbytku za jinou skupinu (−OH, −NH₂, halogen). Poloha substituce se značí řeckými písmeny: α (= C přímo </w:t>
      </w:r>
      <w:proofErr w:type="gramStart"/>
      <w:r>
        <w:t>vedle −COOH</w:t>
      </w:r>
      <w:proofErr w:type="gramEnd"/>
      <w:r>
        <w:t>), β (2. C), γ (3. C), δ (4. C).</w:t>
      </w:r>
    </w:p>
    <w:p w14:paraId="7164DA54" w14:textId="77777777" w:rsidR="00CB65E2" w:rsidRDefault="00000000">
      <w:pPr>
        <w:pStyle w:val="Nadpis2"/>
      </w:pPr>
      <w:proofErr w:type="spellStart"/>
      <w:r>
        <w:t>Hydroxykyseliny</w:t>
      </w:r>
      <w:proofErr w:type="spellEnd"/>
    </w:p>
    <w:p w14:paraId="4518C51F" w14:textId="77777777" w:rsidR="00CB65E2" w:rsidRDefault="00000000">
      <w:pPr>
        <w:spacing w:after="120" w:line="320" w:lineRule="auto"/>
        <w:jc w:val="both"/>
      </w:pPr>
      <w:r>
        <w:t xml:space="preserve">Obsahují </w:t>
      </w:r>
      <w:proofErr w:type="gramStart"/>
      <w:r>
        <w:t>jak −COOH</w:t>
      </w:r>
      <w:proofErr w:type="gramEnd"/>
      <w:r>
        <w:t xml:space="preserve">, </w:t>
      </w:r>
      <w:proofErr w:type="gramStart"/>
      <w:r>
        <w:t>tak −OH</w:t>
      </w:r>
      <w:proofErr w:type="gramEnd"/>
      <w:r>
        <w:t xml:space="preserve"> skupinu. Chovají se jako kyselina i jako alkohol současně. Významné </w:t>
      </w:r>
      <w:proofErr w:type="spellStart"/>
      <w:r>
        <w:t>hydroxykyseliny</w:t>
      </w:r>
      <w:proofErr w:type="spellEnd"/>
      <w:r>
        <w:t>:</w:t>
      </w:r>
    </w:p>
    <w:p w14:paraId="624F12CC" w14:textId="77777777" w:rsidR="00CB6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glykolová HOCH</w:t>
      </w:r>
      <w:r>
        <w:rPr>
          <w:vertAlign w:val="subscript"/>
        </w:rPr>
        <w:t>2</w:t>
      </w:r>
      <w:r>
        <w:rPr>
          <w:b/>
          <w:bCs/>
        </w:rPr>
        <w:t>−COOH</w:t>
      </w:r>
      <w:r>
        <w:t xml:space="preserve"> — v mladé cukrové třtině; kosmetika (AHA — peelingové přípravky), exfoliace</w:t>
      </w:r>
    </w:p>
    <w:p w14:paraId="0E910277" w14:textId="77777777" w:rsidR="00CB6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mléčná CH</w:t>
      </w:r>
      <w:r>
        <w:rPr>
          <w:vertAlign w:val="subscript"/>
        </w:rPr>
        <w:t>3</w:t>
      </w:r>
      <w:r>
        <w:rPr>
          <w:b/>
          <w:bCs/>
        </w:rPr>
        <w:t>−CH(OH)−COOH</w:t>
      </w:r>
      <w:r>
        <w:t xml:space="preserve"> — vzniká mléčným kvašením (jogurty, kysané zelí, kefír) a ve svalech při anaerobní zátěži („</w:t>
      </w:r>
      <w:proofErr w:type="spellStart"/>
      <w:r>
        <w:t>svalovice</w:t>
      </w:r>
      <w:proofErr w:type="spellEnd"/>
      <w:r>
        <w:t>"); potravinářské aditivum E270; biodegradabilní polymery (PLA — 3D tisk)</w:t>
      </w:r>
    </w:p>
    <w:p w14:paraId="6C184759" w14:textId="77777777" w:rsidR="00CB6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jablečná HOOC−CH(OH)−CH</w:t>
      </w:r>
      <w:r>
        <w:rPr>
          <w:vertAlign w:val="subscript"/>
        </w:rPr>
        <w:t>2</w:t>
      </w:r>
      <w:r>
        <w:rPr>
          <w:b/>
          <w:bCs/>
        </w:rPr>
        <w:t>−COOH</w:t>
      </w:r>
      <w:r>
        <w:t xml:space="preserve"> — v jablkách, hroznech, rebarboře; potravinářské aditivum E296</w:t>
      </w:r>
    </w:p>
    <w:p w14:paraId="7A762368" w14:textId="77777777" w:rsidR="00CB6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vinná HOOC−CH(OH)−CH(OH)−COOH</w:t>
      </w:r>
      <w:r>
        <w:t xml:space="preserve"> — ve víně (krystalizuje jako „vinný kámen" — </w:t>
      </w:r>
      <w:proofErr w:type="spellStart"/>
      <w:r>
        <w:t>hydrogentartarát</w:t>
      </w:r>
      <w:proofErr w:type="spellEnd"/>
      <w:r>
        <w:t xml:space="preserve"> draselný na dně lahve), v hroznech; </w:t>
      </w:r>
      <w:r>
        <w:rPr>
          <w:i/>
          <w:iCs/>
        </w:rPr>
        <w:t>historicky významná</w:t>
      </w:r>
      <w:r>
        <w:t xml:space="preserve"> — Louis Pasteur 1848 při jejím studiu objevil optické izomery a tím i molekulární chiralitu</w:t>
      </w:r>
    </w:p>
    <w:p w14:paraId="21393336" w14:textId="77777777" w:rsidR="00CB6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citronová</w:t>
      </w:r>
      <w:r>
        <w:t xml:space="preserve"> — </w:t>
      </w:r>
      <w:proofErr w:type="spellStart"/>
      <w:r>
        <w:t>trikarboxylová</w:t>
      </w:r>
      <w:proofErr w:type="spellEnd"/>
      <w:r>
        <w:t xml:space="preserve"> </w:t>
      </w:r>
      <w:proofErr w:type="spellStart"/>
      <w:r>
        <w:t>hydroxykyselina</w:t>
      </w:r>
      <w:proofErr w:type="spellEnd"/>
      <w:r>
        <w:t>; viz výše</w:t>
      </w:r>
    </w:p>
    <w:p w14:paraId="2A6E5DC9" w14:textId="77777777" w:rsidR="00CB6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salicylová (2-hydroxybenzoová) C</w:t>
      </w:r>
      <w:r>
        <w:rPr>
          <w:vertAlign w:val="subscript"/>
        </w:rPr>
        <w:t>6</w:t>
      </w:r>
      <w:r>
        <w:t>H</w:t>
      </w:r>
      <w:r>
        <w:rPr>
          <w:vertAlign w:val="subscript"/>
        </w:rPr>
        <w:t>4</w:t>
      </w:r>
      <w:r>
        <w:rPr>
          <w:b/>
          <w:bCs/>
        </w:rPr>
        <w:t>(OH)(COOH)</w:t>
      </w:r>
      <w:r>
        <w:t xml:space="preserve"> — aromatická; kůra vrby, metylester (methyl-salicylát) tvoří vůni </w:t>
      </w:r>
      <w:proofErr w:type="spellStart"/>
      <w:r>
        <w:t>zejlovačky</w:t>
      </w:r>
      <w:proofErr w:type="spellEnd"/>
      <w:r>
        <w:t>; prekurzor aspirinu</w:t>
      </w:r>
    </w:p>
    <w:p w14:paraId="6710A037" w14:textId="77777777" w:rsidR="00CB65E2" w:rsidRDefault="00000000">
      <w:pPr>
        <w:spacing w:after="120" w:line="320" w:lineRule="auto"/>
        <w:jc w:val="both"/>
      </w:pPr>
      <w:r>
        <w:rPr>
          <w:b/>
          <w:bCs/>
        </w:rPr>
        <w:t xml:space="preserve">Specifické reakce </w:t>
      </w:r>
      <w:proofErr w:type="spellStart"/>
      <w:r>
        <w:rPr>
          <w:b/>
          <w:bCs/>
        </w:rPr>
        <w:t>hydroxykyselin</w:t>
      </w:r>
      <w:proofErr w:type="spellEnd"/>
      <w:r>
        <w:rPr>
          <w:b/>
          <w:bCs/>
        </w:rPr>
        <w:t xml:space="preserve"> podle polohy OH:</w:t>
      </w:r>
    </w:p>
    <w:p w14:paraId="03DF40AA" w14:textId="77777777" w:rsidR="00CB6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α-</w:t>
      </w:r>
      <w:proofErr w:type="spellStart"/>
      <w:r>
        <w:rPr>
          <w:b/>
          <w:bCs/>
        </w:rPr>
        <w:t>hydroxykyseliny</w:t>
      </w:r>
      <w:proofErr w:type="spellEnd"/>
      <w:r>
        <w:t xml:space="preserve"> (OH na α-uhlíku, např. mléčná, glykolová) — při zahřívání spojují dvě molekuly na šestičlenný cyklický </w:t>
      </w:r>
      <w:proofErr w:type="spellStart"/>
      <w:r>
        <w:t>diester</w:t>
      </w:r>
      <w:proofErr w:type="spellEnd"/>
      <w:r>
        <w:t xml:space="preserve"> (</w:t>
      </w:r>
      <w:proofErr w:type="spellStart"/>
      <w:r>
        <w:t>laktid</w:t>
      </w:r>
      <w:proofErr w:type="spellEnd"/>
      <w:r>
        <w:t>)</w:t>
      </w:r>
    </w:p>
    <w:p w14:paraId="26C075B4" w14:textId="77777777" w:rsidR="00CB6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β-</w:t>
      </w:r>
      <w:proofErr w:type="spellStart"/>
      <w:r>
        <w:rPr>
          <w:b/>
          <w:bCs/>
        </w:rPr>
        <w:t>hydroxykyseliny</w:t>
      </w:r>
      <w:proofErr w:type="spellEnd"/>
      <w:r>
        <w:t xml:space="preserve"> (OH na β-uhlíku) — snadno dehydratují na </w:t>
      </w:r>
      <w:proofErr w:type="gramStart"/>
      <w:r>
        <w:t>α,β</w:t>
      </w:r>
      <w:proofErr w:type="gramEnd"/>
      <w:r>
        <w:t>-nenasycenou kyselinu (odštěpením vody)</w:t>
      </w:r>
    </w:p>
    <w:p w14:paraId="407039DB" w14:textId="77777777" w:rsidR="00CB6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proofErr w:type="gramStart"/>
      <w:r>
        <w:rPr>
          <w:b/>
          <w:bCs/>
        </w:rPr>
        <w:t>γ- a</w:t>
      </w:r>
      <w:proofErr w:type="gramEnd"/>
      <w:r>
        <w:rPr>
          <w:b/>
          <w:bCs/>
        </w:rPr>
        <w:t xml:space="preserve"> δ-</w:t>
      </w:r>
      <w:proofErr w:type="spellStart"/>
      <w:r>
        <w:rPr>
          <w:b/>
          <w:bCs/>
        </w:rPr>
        <w:t>hydroxykyseliny</w:t>
      </w:r>
      <w:proofErr w:type="spellEnd"/>
      <w:r>
        <w:t xml:space="preserve"> — tvoří </w:t>
      </w:r>
      <w:proofErr w:type="gramStart"/>
      <w:r>
        <w:t>pět- nebo</w:t>
      </w:r>
      <w:proofErr w:type="gramEnd"/>
      <w:r>
        <w:t xml:space="preserve"> šestičlenné cyklické estery — </w:t>
      </w:r>
      <w:r>
        <w:rPr>
          <w:i/>
          <w:iCs/>
        </w:rPr>
        <w:t>laktony</w:t>
      </w:r>
      <w:r>
        <w:t xml:space="preserve"> (např. γ-</w:t>
      </w:r>
      <w:proofErr w:type="spellStart"/>
      <w:r>
        <w:t>butyrolakton</w:t>
      </w:r>
      <w:proofErr w:type="spellEnd"/>
      <w:r>
        <w:t>, vitamin C obsahuje laktonový kruh)</w:t>
      </w:r>
    </w:p>
    <w:p w14:paraId="2C685AA1" w14:textId="77777777" w:rsidR="00CB65E2" w:rsidRDefault="00000000">
      <w:pPr>
        <w:pStyle w:val="Nadpis2"/>
      </w:pPr>
      <w:r>
        <w:t>Aminokyseliny</w:t>
      </w:r>
    </w:p>
    <w:p w14:paraId="01DFB162" w14:textId="6476C722" w:rsidR="00CB65E2" w:rsidRDefault="00000000">
      <w:pPr>
        <w:spacing w:after="120" w:line="320" w:lineRule="auto"/>
        <w:jc w:val="both"/>
      </w:pPr>
      <w:r>
        <w:t xml:space="preserve">Obsahují současně </w:t>
      </w:r>
      <w:proofErr w:type="gramStart"/>
      <w:r>
        <w:t>aminoskupinu −NH</w:t>
      </w:r>
      <w:proofErr w:type="gramEnd"/>
      <w:r>
        <w:t xml:space="preserve">₂ a </w:t>
      </w:r>
      <w:proofErr w:type="gramStart"/>
      <w:r>
        <w:t>karboxyl −COOH</w:t>
      </w:r>
      <w:proofErr w:type="gramEnd"/>
      <w:r>
        <w:t xml:space="preserve">. Podle polohy NH₂ rozlišujeme α-, β-, γ-aminokyseliny; naprosto klíčové jsou </w:t>
      </w:r>
      <w:r>
        <w:rPr>
          <w:b/>
          <w:bCs/>
        </w:rPr>
        <w:t>α-aminokyseliny</w:t>
      </w:r>
      <w:r>
        <w:t xml:space="preserve"> — ty, které </w:t>
      </w:r>
      <w:proofErr w:type="gramStart"/>
      <w:r>
        <w:t>mají −NH</w:t>
      </w:r>
      <w:proofErr w:type="gramEnd"/>
      <w:r>
        <w:t xml:space="preserve">₂ na uhlíku přímo vedle karboxylu. Je jich </w:t>
      </w:r>
      <w:r>
        <w:rPr>
          <w:i/>
          <w:iCs/>
        </w:rPr>
        <w:t xml:space="preserve">20 </w:t>
      </w:r>
      <w:proofErr w:type="spellStart"/>
      <w:r>
        <w:rPr>
          <w:i/>
          <w:iCs/>
        </w:rPr>
        <w:t>proteinogenních</w:t>
      </w:r>
      <w:proofErr w:type="spellEnd"/>
      <w:r>
        <w:t xml:space="preserve"> (</w:t>
      </w:r>
      <w:proofErr w:type="spellStart"/>
      <w:r>
        <w:t>kódováných</w:t>
      </w:r>
      <w:proofErr w:type="spellEnd"/>
      <w:r>
        <w:t xml:space="preserve"> genetickým kódem) a tvoří stavební jednotky všech bílkovin.</w:t>
      </w:r>
    </w:p>
    <w:p w14:paraId="7DA4ADFA" w14:textId="77777777" w:rsidR="00CB65E2" w:rsidRDefault="00000000">
      <w:pPr>
        <w:spacing w:after="120" w:line="320" w:lineRule="auto"/>
        <w:jc w:val="both"/>
      </w:pPr>
      <w:r>
        <w:lastRenderedPageBreak/>
        <w:t>Obecný vzorec α-aminokyseliny: H₂N−CH(R)−COOH, kde R je „postranní řetězec" charakterizující danou aminokyselinu (např. −H u glycinu, −CH₃ u alaninu, −CH₂OH u serinu...).</w:t>
      </w:r>
    </w:p>
    <w:p w14:paraId="31B34490" w14:textId="77777777" w:rsidR="00CB65E2" w:rsidRDefault="00000000">
      <w:pPr>
        <w:spacing w:after="120" w:line="320" w:lineRule="auto"/>
        <w:jc w:val="both"/>
      </w:pPr>
      <w:r>
        <w:rPr>
          <w:b/>
          <w:bCs/>
        </w:rPr>
        <w:t>Vlastnosti:</w:t>
      </w:r>
    </w:p>
    <w:p w14:paraId="455A12B7" w14:textId="77777777" w:rsidR="00CB6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proofErr w:type="spellStart"/>
      <w:r>
        <w:rPr>
          <w:b/>
          <w:bCs/>
        </w:rPr>
        <w:t>zwitterion</w:t>
      </w:r>
      <w:proofErr w:type="spellEnd"/>
      <w:r>
        <w:t xml:space="preserve"> — v neutrálním pH (i v krystalu) existují jako obojetný ion: ⁺H₃N−CH(R)−COO⁻. Kyselá skupina předává proton zásadité. Proto jsou aminokyseliny pevné látky s vysokými teplotami tání (nad 200 °C — chovají se jako soli).</w:t>
      </w:r>
    </w:p>
    <w:p w14:paraId="2B8CDE7C" w14:textId="77777777" w:rsidR="00CB6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amfoterní</w:t>
      </w:r>
      <w:r>
        <w:t xml:space="preserve"> — reagují s kyselinami i zásadami (mohou být v plně </w:t>
      </w:r>
      <w:proofErr w:type="spellStart"/>
      <w:r>
        <w:t>protonizované</w:t>
      </w:r>
      <w:proofErr w:type="spellEnd"/>
      <w:r>
        <w:t xml:space="preserve">, neutrální, plně </w:t>
      </w:r>
      <w:proofErr w:type="spellStart"/>
      <w:r>
        <w:t>deprotonizované</w:t>
      </w:r>
      <w:proofErr w:type="spellEnd"/>
      <w:r>
        <w:t xml:space="preserve"> formě)</w:t>
      </w:r>
    </w:p>
    <w:p w14:paraId="563FF304" w14:textId="77777777" w:rsidR="00CB6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chirální</w:t>
      </w:r>
      <w:r>
        <w:t xml:space="preserve"> (kromě glycinu, u kterého je R = H) — centrální C je </w:t>
      </w:r>
      <w:proofErr w:type="spellStart"/>
      <w:r>
        <w:t>stereogenní</w:t>
      </w:r>
      <w:proofErr w:type="spellEnd"/>
      <w:r>
        <w:t xml:space="preserve">. V přírodě se vyskytují téměř výlučně </w:t>
      </w:r>
      <w:r>
        <w:rPr>
          <w:i/>
          <w:iCs/>
        </w:rPr>
        <w:t>L-formy</w:t>
      </w:r>
      <w:r>
        <w:t>.</w:t>
      </w:r>
    </w:p>
    <w:p w14:paraId="6E5AD497" w14:textId="77777777" w:rsidR="00CB6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rozpustné ve vodě, nerozpustné v organických rozpouštědlech (jako soli)</w:t>
      </w:r>
    </w:p>
    <w:p w14:paraId="2D9A9387" w14:textId="77777777" w:rsidR="00CB65E2" w:rsidRDefault="00000000">
      <w:pPr>
        <w:spacing w:after="120" w:line="320" w:lineRule="auto"/>
        <w:jc w:val="both"/>
      </w:pPr>
      <w:r>
        <w:rPr>
          <w:b/>
          <w:bCs/>
        </w:rPr>
        <w:t>Peptidická vazba a bílkoviny</w:t>
      </w:r>
    </w:p>
    <w:p w14:paraId="74F34E1B" w14:textId="3BC24FC6" w:rsidR="00CB65E2" w:rsidRDefault="00000000">
      <w:pPr>
        <w:spacing w:after="120" w:line="320" w:lineRule="auto"/>
        <w:jc w:val="both"/>
      </w:pPr>
      <w:r>
        <w:t xml:space="preserve">Reakcí karboxylu jedné a aminoskupiny druhé aminokyseliny za odštěpení vody vzniká </w:t>
      </w:r>
      <w:r>
        <w:rPr>
          <w:b/>
          <w:bCs/>
        </w:rPr>
        <w:t xml:space="preserve">peptidická (amidová) </w:t>
      </w:r>
      <w:proofErr w:type="gramStart"/>
      <w:r>
        <w:rPr>
          <w:b/>
          <w:bCs/>
        </w:rPr>
        <w:t>vazba −CO</w:t>
      </w:r>
      <w:proofErr w:type="gramEnd"/>
      <w:r>
        <w:rPr>
          <w:b/>
          <w:bCs/>
        </w:rPr>
        <w:t>−NH−</w:t>
      </w:r>
      <w:r>
        <w:t>:</w:t>
      </w:r>
    </w:p>
    <w:p w14:paraId="35084756" w14:textId="77777777" w:rsidR="00CB65E2" w:rsidRDefault="00000000">
      <w:pPr>
        <w:spacing w:before="160" w:after="160"/>
        <w:jc w:val="center"/>
      </w:pPr>
      <w:r>
        <w:t>H</w:t>
      </w:r>
      <w:r>
        <w:rPr>
          <w:vertAlign w:val="subscript"/>
        </w:rPr>
        <w:t>2</w:t>
      </w:r>
      <w:r>
        <w:t>N−CHR−COOH + H</w:t>
      </w:r>
      <w:r>
        <w:rPr>
          <w:vertAlign w:val="subscript"/>
        </w:rPr>
        <w:t>2</w:t>
      </w:r>
      <w:r>
        <w:t>N−CHR′−</w:t>
      </w:r>
      <w:proofErr w:type="gramStart"/>
      <w:r>
        <w:t>COOH  →</w:t>
      </w:r>
      <w:proofErr w:type="gramEnd"/>
    </w:p>
    <w:p w14:paraId="19A58CE1" w14:textId="77777777" w:rsidR="00CB65E2" w:rsidRDefault="00000000">
      <w:pPr>
        <w:spacing w:before="160" w:after="160"/>
        <w:jc w:val="center"/>
      </w:pPr>
      <w:r>
        <w:t>H</w:t>
      </w:r>
      <w:r>
        <w:rPr>
          <w:vertAlign w:val="subscript"/>
        </w:rPr>
        <w:t>2</w:t>
      </w:r>
      <w:r>
        <w:t>N−CHR−CO−NH−CHR′−COOH + H</w:t>
      </w:r>
      <w:r>
        <w:rPr>
          <w:vertAlign w:val="subscript"/>
        </w:rPr>
        <w:t>2</w:t>
      </w:r>
      <w:r>
        <w:t>O</w:t>
      </w:r>
    </w:p>
    <w:p w14:paraId="30895F5E" w14:textId="287B3267" w:rsidR="00CB65E2" w:rsidRDefault="00000000">
      <w:pPr>
        <w:spacing w:after="120" w:line="320" w:lineRule="auto"/>
        <w:jc w:val="both"/>
      </w:pPr>
      <w:r>
        <w:t xml:space="preserve">Spojením mnoha aminokyselin vzniká </w:t>
      </w:r>
      <w:r>
        <w:rPr>
          <w:b/>
          <w:bCs/>
        </w:rPr>
        <w:t>polypeptid</w:t>
      </w:r>
      <w:r>
        <w:t xml:space="preserve"> — </w:t>
      </w:r>
      <w:proofErr w:type="gramStart"/>
      <w:r>
        <w:t>při &gt;</w:t>
      </w:r>
      <w:proofErr w:type="gramEnd"/>
      <w:r>
        <w:t xml:space="preserve"> 50 AK už mluvíme o </w:t>
      </w:r>
      <w:r>
        <w:rPr>
          <w:i/>
          <w:iCs/>
        </w:rPr>
        <w:t>bílkovině (proteinu)</w:t>
      </w:r>
      <w:r>
        <w:t>. Bílkoviny jsou tedy polyamidy, stejně jako nylon, ale se striktně definovaným pořadím různých aminokyselinových zbytků daným genetickým kódem.</w:t>
      </w:r>
    </w:p>
    <w:p w14:paraId="211C5911" w14:textId="77777777" w:rsidR="00CB65E2" w:rsidRDefault="00000000">
      <w:pPr>
        <w:spacing w:after="120" w:line="320" w:lineRule="auto"/>
        <w:jc w:val="both"/>
      </w:pPr>
      <w:r>
        <w:rPr>
          <w:b/>
          <w:bCs/>
        </w:rPr>
        <w:t>Přehled nejdůležitějších aminokyselin:</w:t>
      </w:r>
    </w:p>
    <w:p w14:paraId="57919254" w14:textId="77777777" w:rsidR="00CB6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nejjednodušší: glycin (</w:t>
      </w:r>
      <w:proofErr w:type="spellStart"/>
      <w:r>
        <w:t>Gly</w:t>
      </w:r>
      <w:proofErr w:type="spellEnd"/>
      <w:r>
        <w:t>, R = H), alanin (Ala, R = CH₃)</w:t>
      </w:r>
    </w:p>
    <w:p w14:paraId="06A7805A" w14:textId="77777777" w:rsidR="00CB6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 xml:space="preserve">rozvětvené (esenciální): valin, leucin, </w:t>
      </w:r>
      <w:proofErr w:type="spellStart"/>
      <w:r>
        <w:t>isoleucin</w:t>
      </w:r>
      <w:proofErr w:type="spellEnd"/>
    </w:p>
    <w:p w14:paraId="62F3BC62" w14:textId="77777777" w:rsidR="00CB6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hydroxylové: serin (R = CH₂OH), threonin</w:t>
      </w:r>
    </w:p>
    <w:p w14:paraId="3B8EE494" w14:textId="77777777" w:rsidR="00CB6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sirné: cystein (R = CH₂SH) — tvoří disulfidové můstky v bílkovinách; methionin</w:t>
      </w:r>
    </w:p>
    <w:p w14:paraId="73E3C799" w14:textId="77777777" w:rsidR="00CB6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aromatické: fenylalanin, tyrosin, tryptofan</w:t>
      </w:r>
    </w:p>
    <w:p w14:paraId="046D1D84" w14:textId="77777777" w:rsidR="00CB6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 xml:space="preserve">kyselé: kyselina </w:t>
      </w:r>
      <w:proofErr w:type="spellStart"/>
      <w:r>
        <w:t>asparagová</w:t>
      </w:r>
      <w:proofErr w:type="spellEnd"/>
      <w:r>
        <w:t xml:space="preserve"> (</w:t>
      </w:r>
      <w:proofErr w:type="spellStart"/>
      <w:r>
        <w:t>aspartát</w:t>
      </w:r>
      <w:proofErr w:type="spellEnd"/>
      <w:r>
        <w:t xml:space="preserve">), kyselina </w:t>
      </w:r>
      <w:proofErr w:type="spellStart"/>
      <w:r>
        <w:t>glutamová</w:t>
      </w:r>
      <w:proofErr w:type="spellEnd"/>
      <w:r>
        <w:t xml:space="preserve"> (glutamát — náhražka masa ve formě glutamátu sodného = MSG)</w:t>
      </w:r>
    </w:p>
    <w:p w14:paraId="6911F7D7" w14:textId="77777777" w:rsidR="00CB6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zásadité: lysin, arginin, histidin</w:t>
      </w:r>
    </w:p>
    <w:p w14:paraId="715DD75B" w14:textId="77777777" w:rsidR="00CB6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amidová postranní skupina: asparagin, glutamin</w:t>
      </w:r>
    </w:p>
    <w:p w14:paraId="381BBF9C" w14:textId="77777777" w:rsidR="00CB6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prolin — jediná „</w:t>
      </w:r>
      <w:proofErr w:type="spellStart"/>
      <w:r>
        <w:t>iminokyselina</w:t>
      </w:r>
      <w:proofErr w:type="spellEnd"/>
      <w:r>
        <w:t>" (cyklický, NH místo NH₂)</w:t>
      </w:r>
    </w:p>
    <w:p w14:paraId="6307B861" w14:textId="6E6E68A7" w:rsidR="00CB65E2" w:rsidRDefault="00000000">
      <w:pPr>
        <w:spacing w:after="120" w:line="320" w:lineRule="auto"/>
        <w:jc w:val="both"/>
      </w:pPr>
      <w:r>
        <w:t xml:space="preserve">Z 20 </w:t>
      </w:r>
      <w:proofErr w:type="spellStart"/>
      <w:r>
        <w:t>proteinogenních</w:t>
      </w:r>
      <w:proofErr w:type="spellEnd"/>
      <w:r>
        <w:t xml:space="preserve"> aminokyselin si lidské tělo neumí vyrobit 9 — musíme je získávat stravou. Jsou to </w:t>
      </w:r>
      <w:r>
        <w:rPr>
          <w:b/>
          <w:bCs/>
        </w:rPr>
        <w:t>esenciální aminokyseliny</w:t>
      </w:r>
      <w:r>
        <w:t xml:space="preserve">: histidin, </w:t>
      </w:r>
      <w:proofErr w:type="spellStart"/>
      <w:r>
        <w:t>isoleucin</w:t>
      </w:r>
      <w:proofErr w:type="spellEnd"/>
      <w:r>
        <w:t>, leucin, lysin, methionin, fenylalanin, threonin, tryptofan, valin.</w:t>
      </w:r>
    </w:p>
    <w:p w14:paraId="2E1767D8" w14:textId="77777777" w:rsidR="004F454B" w:rsidRDefault="004F454B">
      <w:pPr>
        <w:rPr>
          <w:b/>
          <w:bCs/>
          <w:color w:val="2E75B6"/>
          <w:sz w:val="26"/>
          <w:szCs w:val="26"/>
        </w:rPr>
      </w:pPr>
      <w:r>
        <w:br w:type="page"/>
      </w:r>
    </w:p>
    <w:p w14:paraId="3A395873" w14:textId="19495A3C" w:rsidR="00CB65E2" w:rsidRDefault="00000000">
      <w:pPr>
        <w:pStyle w:val="Nadpis2"/>
      </w:pPr>
      <w:proofErr w:type="spellStart"/>
      <w:r>
        <w:lastRenderedPageBreak/>
        <w:t>Halogenkyseliny</w:t>
      </w:r>
      <w:proofErr w:type="spellEnd"/>
    </w:p>
    <w:p w14:paraId="211FD8B8" w14:textId="52F79E36" w:rsidR="00CB65E2" w:rsidRDefault="00000000">
      <w:pPr>
        <w:spacing w:after="120" w:line="320" w:lineRule="auto"/>
        <w:jc w:val="both"/>
      </w:pPr>
      <w:r>
        <w:t xml:space="preserve">Obsahují halogen (zejména Cl) v uhlovodíkovém zbytku. Halogen odtahuje elektrony (−I efekt) a stabilizuje </w:t>
      </w:r>
      <w:proofErr w:type="spellStart"/>
      <w:r>
        <w:t>karboxylátový</w:t>
      </w:r>
      <w:proofErr w:type="spellEnd"/>
      <w:r>
        <w:t xml:space="preserve"> anion → </w:t>
      </w:r>
      <w:proofErr w:type="spellStart"/>
      <w:r>
        <w:rPr>
          <w:b/>
          <w:bCs/>
        </w:rPr>
        <w:t>halogenkyseliny</w:t>
      </w:r>
      <w:proofErr w:type="spellEnd"/>
      <w:r>
        <w:rPr>
          <w:b/>
          <w:bCs/>
        </w:rPr>
        <w:t xml:space="preserve"> jsou výrazně kyselejší</w:t>
      </w:r>
      <w:r>
        <w:t xml:space="preserve"> než původní karboxylová kyselina. Efekt je tím silnější, čím víc halogenů a čím blíže jsou karboxylu (α-poloha má největší vliv).</w:t>
      </w:r>
    </w:p>
    <w:tbl>
      <w:tblPr>
        <w:tblW w:w="9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00"/>
        <w:gridCol w:w="2000"/>
        <w:gridCol w:w="4000"/>
      </w:tblGrid>
      <w:tr w:rsidR="00CB65E2" w14:paraId="749449BE" w14:textId="77777777">
        <w:trPr>
          <w:tblHeader/>
        </w:trPr>
        <w:tc>
          <w:tcPr>
            <w:tcW w:w="35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D5E8F0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5DC9D279" w14:textId="77777777" w:rsidR="00CB65E2" w:rsidRDefault="00000000">
            <w:r>
              <w:rPr>
                <w:b/>
                <w:bCs/>
              </w:rPr>
              <w:t>Kyselina</w:t>
            </w:r>
          </w:p>
        </w:tc>
        <w:tc>
          <w:tcPr>
            <w:tcW w:w="20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D5E8F0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229C5EAD" w14:textId="77777777" w:rsidR="00CB65E2" w:rsidRDefault="00000000">
            <w:proofErr w:type="spellStart"/>
            <w:r>
              <w:rPr>
                <w:b/>
                <w:bCs/>
              </w:rPr>
              <w:t>pKa</w:t>
            </w:r>
            <w:proofErr w:type="spellEnd"/>
          </w:p>
        </w:tc>
        <w:tc>
          <w:tcPr>
            <w:tcW w:w="40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D5E8F0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63E8C9D8" w14:textId="77777777" w:rsidR="00CB65E2" w:rsidRDefault="00000000">
            <w:r>
              <w:rPr>
                <w:b/>
                <w:bCs/>
              </w:rPr>
              <w:t>Poznámka</w:t>
            </w:r>
          </w:p>
        </w:tc>
      </w:tr>
      <w:tr w:rsidR="00CB65E2" w14:paraId="77B3AC51" w14:textId="77777777">
        <w:tc>
          <w:tcPr>
            <w:tcW w:w="3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7DDFBE6" w14:textId="77777777" w:rsidR="00CB65E2" w:rsidRDefault="00000000">
            <w:r>
              <w:t>octová CH</w:t>
            </w:r>
            <w:r>
              <w:rPr>
                <w:vertAlign w:val="subscript"/>
              </w:rPr>
              <w:t>3</w:t>
            </w:r>
            <w:r>
              <w:t>COOH</w:t>
            </w:r>
          </w:p>
        </w:tc>
        <w:tc>
          <w:tcPr>
            <w:tcW w:w="20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A15ACC1" w14:textId="77777777" w:rsidR="00CB65E2" w:rsidRDefault="00000000">
            <w:r>
              <w:t>4,76</w:t>
            </w:r>
          </w:p>
        </w:tc>
        <w:tc>
          <w:tcPr>
            <w:tcW w:w="40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C9127E0" w14:textId="77777777" w:rsidR="00CB65E2" w:rsidRDefault="00000000">
            <w:r>
              <w:t>referenční (pro srovnání)</w:t>
            </w:r>
          </w:p>
        </w:tc>
      </w:tr>
      <w:tr w:rsidR="00CB65E2" w14:paraId="3760AA58" w14:textId="77777777">
        <w:tc>
          <w:tcPr>
            <w:tcW w:w="3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2E68780" w14:textId="77777777" w:rsidR="00CB65E2" w:rsidRDefault="00000000">
            <w:r>
              <w:t>chlor octová ClCH</w:t>
            </w:r>
            <w:r>
              <w:rPr>
                <w:vertAlign w:val="subscript"/>
              </w:rPr>
              <w:t>2</w:t>
            </w:r>
            <w:r>
              <w:t>COOH</w:t>
            </w:r>
          </w:p>
        </w:tc>
        <w:tc>
          <w:tcPr>
            <w:tcW w:w="20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0E91EE1" w14:textId="77777777" w:rsidR="00CB65E2" w:rsidRDefault="00000000">
            <w:r>
              <w:t>2,87</w:t>
            </w:r>
          </w:p>
        </w:tc>
        <w:tc>
          <w:tcPr>
            <w:tcW w:w="40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A526E5D" w14:textId="77777777" w:rsidR="00CB65E2" w:rsidRDefault="00000000">
            <w:r>
              <w:t>~80× kyselejší</w:t>
            </w:r>
          </w:p>
        </w:tc>
      </w:tr>
      <w:tr w:rsidR="00CB65E2" w14:paraId="2CFB3388" w14:textId="77777777">
        <w:tc>
          <w:tcPr>
            <w:tcW w:w="3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273D387" w14:textId="77777777" w:rsidR="00CB65E2" w:rsidRDefault="00000000">
            <w:proofErr w:type="spellStart"/>
            <w:r>
              <w:t>dichlor</w:t>
            </w:r>
            <w:proofErr w:type="spellEnd"/>
            <w:r>
              <w:t xml:space="preserve"> octová Cl</w:t>
            </w:r>
            <w:r>
              <w:rPr>
                <w:vertAlign w:val="subscript"/>
              </w:rPr>
              <w:t>2</w:t>
            </w:r>
            <w:r>
              <w:t>CHCOOH</w:t>
            </w:r>
          </w:p>
        </w:tc>
        <w:tc>
          <w:tcPr>
            <w:tcW w:w="20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086A88E" w14:textId="77777777" w:rsidR="00CB65E2" w:rsidRDefault="00000000">
            <w:r>
              <w:t>1,29</w:t>
            </w:r>
          </w:p>
        </w:tc>
        <w:tc>
          <w:tcPr>
            <w:tcW w:w="40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8FD0024" w14:textId="77777777" w:rsidR="00CB65E2" w:rsidRDefault="00000000">
            <w:r>
              <w:t>~3000× kyselejší</w:t>
            </w:r>
          </w:p>
        </w:tc>
      </w:tr>
      <w:tr w:rsidR="00CB65E2" w14:paraId="53BF487D" w14:textId="77777777">
        <w:tc>
          <w:tcPr>
            <w:tcW w:w="3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BF4AE2A" w14:textId="77777777" w:rsidR="00CB65E2" w:rsidRDefault="00000000">
            <w:proofErr w:type="spellStart"/>
            <w:r>
              <w:t>trichlor</w:t>
            </w:r>
            <w:proofErr w:type="spellEnd"/>
            <w:r>
              <w:t xml:space="preserve"> octová Cl</w:t>
            </w:r>
            <w:r>
              <w:rPr>
                <w:vertAlign w:val="subscript"/>
              </w:rPr>
              <w:t>3</w:t>
            </w:r>
            <w:r>
              <w:t>CCOOH</w:t>
            </w:r>
          </w:p>
        </w:tc>
        <w:tc>
          <w:tcPr>
            <w:tcW w:w="20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4CA5F38" w14:textId="77777777" w:rsidR="00CB65E2" w:rsidRDefault="00000000">
            <w:r>
              <w:t>0,77</w:t>
            </w:r>
          </w:p>
        </w:tc>
        <w:tc>
          <w:tcPr>
            <w:tcW w:w="40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52B3B8A4" w14:textId="77777777" w:rsidR="00CB65E2" w:rsidRDefault="00000000">
            <w:r>
              <w:t xml:space="preserve">přibližně jako </w:t>
            </w:r>
            <w:proofErr w:type="spellStart"/>
            <w:r>
              <w:t>HCl</w:t>
            </w:r>
            <w:proofErr w:type="spellEnd"/>
            <w:r>
              <w:t>! — laboratorní precipitace bílkovin</w:t>
            </w:r>
          </w:p>
        </w:tc>
      </w:tr>
      <w:tr w:rsidR="00CB65E2" w14:paraId="6F1245EC" w14:textId="77777777">
        <w:tc>
          <w:tcPr>
            <w:tcW w:w="3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C4CC63D" w14:textId="77777777" w:rsidR="00CB65E2" w:rsidRDefault="00000000">
            <w:proofErr w:type="spellStart"/>
            <w:r>
              <w:t>trifluor</w:t>
            </w:r>
            <w:proofErr w:type="spellEnd"/>
            <w:r>
              <w:t xml:space="preserve"> octová F</w:t>
            </w:r>
            <w:r>
              <w:rPr>
                <w:vertAlign w:val="subscript"/>
              </w:rPr>
              <w:t>3</w:t>
            </w:r>
            <w:r>
              <w:t>CCOOH (TFA)</w:t>
            </w:r>
          </w:p>
        </w:tc>
        <w:tc>
          <w:tcPr>
            <w:tcW w:w="20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585E0267" w14:textId="77777777" w:rsidR="00CB65E2" w:rsidRDefault="00000000">
            <w:r>
              <w:t>0,23</w:t>
            </w:r>
          </w:p>
        </w:tc>
        <w:tc>
          <w:tcPr>
            <w:tcW w:w="40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98F0728" w14:textId="77777777" w:rsidR="00CB65E2" w:rsidRDefault="00000000">
            <w:r>
              <w:t xml:space="preserve">silnější než </w:t>
            </w:r>
            <w:proofErr w:type="spellStart"/>
            <w:r>
              <w:t>HCl</w:t>
            </w:r>
            <w:proofErr w:type="spellEnd"/>
            <w:r>
              <w:t>; rozpouštědlo v peptidové syntéze</w:t>
            </w:r>
          </w:p>
        </w:tc>
      </w:tr>
    </w:tbl>
    <w:p w14:paraId="2B115803" w14:textId="77777777" w:rsidR="00CB65E2" w:rsidRDefault="00CB65E2">
      <w:pPr>
        <w:spacing w:after="160"/>
      </w:pPr>
    </w:p>
    <w:p w14:paraId="536A2682" w14:textId="77777777" w:rsidR="00CB65E2" w:rsidRDefault="00000000">
      <w:pPr>
        <w:spacing w:after="120" w:line="320" w:lineRule="auto"/>
        <w:jc w:val="both"/>
      </w:pPr>
      <w:r>
        <w:rPr>
          <w:b/>
          <w:bCs/>
        </w:rPr>
        <w:t xml:space="preserve">Významné </w:t>
      </w:r>
      <w:proofErr w:type="spellStart"/>
      <w:r>
        <w:rPr>
          <w:b/>
          <w:bCs/>
        </w:rPr>
        <w:t>halogenkyseliny</w:t>
      </w:r>
      <w:proofErr w:type="spellEnd"/>
      <w:r>
        <w:rPr>
          <w:b/>
          <w:bCs/>
        </w:rPr>
        <w:t>:</w:t>
      </w:r>
    </w:p>
    <w:p w14:paraId="2A5424A4" w14:textId="77777777" w:rsidR="00CB6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proofErr w:type="spellStart"/>
      <w:r>
        <w:t>monochloroctová</w:t>
      </w:r>
      <w:proofErr w:type="spellEnd"/>
      <w:r>
        <w:t xml:space="preserve"> ClCH</w:t>
      </w:r>
      <w:r>
        <w:rPr>
          <w:vertAlign w:val="subscript"/>
        </w:rPr>
        <w:t>2</w:t>
      </w:r>
      <w:r>
        <w:rPr>
          <w:b/>
          <w:bCs/>
        </w:rPr>
        <w:t>COOH</w:t>
      </w:r>
      <w:r>
        <w:t xml:space="preserve"> — výroba </w:t>
      </w:r>
      <w:proofErr w:type="spellStart"/>
      <w:r>
        <w:t>karboxymethylcelulózy</w:t>
      </w:r>
      <w:proofErr w:type="spellEnd"/>
      <w:r>
        <w:t xml:space="preserve"> (CMC — zahušťovadlo E466), herbicidů (2,4-D)</w:t>
      </w:r>
    </w:p>
    <w:p w14:paraId="790E7221" w14:textId="77777777" w:rsidR="00CB6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trichloroctová Cl</w:t>
      </w:r>
      <w:r>
        <w:rPr>
          <w:vertAlign w:val="subscript"/>
        </w:rPr>
        <w:t>3</w:t>
      </w:r>
      <w:r>
        <w:rPr>
          <w:b/>
          <w:bCs/>
        </w:rPr>
        <w:t>CCOOH (TCA)</w:t>
      </w:r>
      <w:r>
        <w:t xml:space="preserve"> — v biochemické laboratoři pro precipitaci (srážení) bílkovin z roztoků; v kosmetice (chemický peeling)</w:t>
      </w:r>
    </w:p>
    <w:p w14:paraId="3A3D51ED" w14:textId="77777777" w:rsidR="00CB6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trifluoroctová CF</w:t>
      </w:r>
      <w:r>
        <w:rPr>
          <w:vertAlign w:val="subscript"/>
        </w:rPr>
        <w:t>3</w:t>
      </w:r>
      <w:r>
        <w:rPr>
          <w:b/>
          <w:bCs/>
        </w:rPr>
        <w:t>COOH (TFA)</w:t>
      </w:r>
      <w:r>
        <w:t xml:space="preserve"> — důležité rozpouštědlo v peptidové syntéze; přísada v analytické chromatografii (HPLC)</w:t>
      </w:r>
    </w:p>
    <w:p w14:paraId="5D7CC757" w14:textId="77777777" w:rsidR="00CB65E2" w:rsidRDefault="00000000">
      <w:r>
        <w:br w:type="page"/>
      </w:r>
    </w:p>
    <w:p w14:paraId="16F83112" w14:textId="77777777" w:rsidR="00CB65E2" w:rsidRDefault="00000000">
      <w:pPr>
        <w:pStyle w:val="Nadpis1"/>
      </w:pPr>
      <w:r>
        <w:lastRenderedPageBreak/>
        <w:t>4. Deriváty kyseliny uhličité</w:t>
      </w:r>
    </w:p>
    <w:p w14:paraId="0DA9A88F" w14:textId="007D682B" w:rsidR="00CB65E2" w:rsidRDefault="00000000">
      <w:pPr>
        <w:spacing w:after="120" w:line="320" w:lineRule="auto"/>
        <w:jc w:val="both"/>
      </w:pPr>
      <w:r>
        <w:t>Kyselina uhličitá H</w:t>
      </w:r>
      <w:proofErr w:type="gramStart"/>
      <w:r>
        <w:t>₂</w:t>
      </w:r>
      <w:proofErr w:type="gramEnd"/>
      <w:r>
        <w:t xml:space="preserve">CO₃ je zvláštní případ — má dvě </w:t>
      </w:r>
      <w:proofErr w:type="spellStart"/>
      <w:r>
        <w:t>hydroxyskupiny</w:t>
      </w:r>
      <w:proofErr w:type="spellEnd"/>
      <w:r>
        <w:t xml:space="preserve"> na jednom karbonylovém uhlíku, tedy strukturně je to HO−CO−OH (dvojnásobek karboxylu!). Je ale velmi nestabilní — v roztoku existuje jen v malém množství, většinou se rozkládá zpět na CO₂ + H₂O. Naproti tomu její </w:t>
      </w:r>
      <w:r>
        <w:rPr>
          <w:b/>
          <w:bCs/>
        </w:rPr>
        <w:t>deriváty jsou stabilní a průmyslově i biologicky klíčové</w:t>
      </w:r>
      <w:r>
        <w:t xml:space="preserve">. Každá z jejích </w:t>
      </w:r>
      <w:proofErr w:type="gramStart"/>
      <w:r>
        <w:t>dvou −OH</w:t>
      </w:r>
      <w:proofErr w:type="gramEnd"/>
      <w:r>
        <w:t xml:space="preserve"> skupin může být nahrazena jinou funkční skupinou (analogicky funkčním derivátům karboxylových kyselin):</w:t>
      </w:r>
    </w:p>
    <w:p w14:paraId="40B42AEC" w14:textId="77777777" w:rsidR="00CB65E2" w:rsidRDefault="00000000">
      <w:pPr>
        <w:spacing w:before="240" w:after="80"/>
        <w:jc w:val="center"/>
      </w:pPr>
      <w:r>
        <w:rPr>
          <w:noProof/>
        </w:rPr>
        <w:drawing>
          <wp:inline distT="0" distB="0" distL="0" distR="0" wp14:anchorId="722EED6D" wp14:editId="0D576297">
            <wp:extent cx="5905500" cy="4095750"/>
            <wp:effectExtent l="0" t="0" r="0" b="0"/>
            <wp:docPr id="1681035854" name="Kyselina_uhličitá_H₂CO₃_a_její_hlavní_deriváty._Anhydrid_(CO₂),_diestery_(dialkylkarbonáty),_diamid_(močovina),_dihalogenid_(fosgen),_soli_(uhličitany)_a_smíšené_estero-amidy_(karbamáty)." descr="Kyselina uhličitá H₂CO₃ a její hlavní deriváty. Anhydrid (CO₂), diestery (dialkylkarbonáty), diamid (močovina), dihalogenid (fosgen), soli (uhličitany) a smíšené estero-amidy (karbamáty)." title="Kyselina uhličitá H₂CO₃ a její hlavní deriváty. Anhydrid (CO₂), diestery (dialkylkarbonáty), diamid (močovina), dihalogenid (fosgen), soli (uhličitany) a smíšené estero-amidy (karbamáty)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409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DF89AF" w14:textId="77777777" w:rsidR="00CB65E2" w:rsidRDefault="00000000">
      <w:pPr>
        <w:spacing w:after="240"/>
        <w:jc w:val="center"/>
      </w:pPr>
      <w:r>
        <w:rPr>
          <w:i/>
          <w:iCs/>
          <w:color w:val="555555"/>
          <w:sz w:val="20"/>
          <w:szCs w:val="20"/>
        </w:rPr>
        <w:t>Kyselina uhličitá H</w:t>
      </w:r>
      <w:proofErr w:type="gramStart"/>
      <w:r>
        <w:rPr>
          <w:i/>
          <w:iCs/>
          <w:color w:val="555555"/>
          <w:sz w:val="20"/>
          <w:szCs w:val="20"/>
        </w:rPr>
        <w:t>₂</w:t>
      </w:r>
      <w:proofErr w:type="gramEnd"/>
      <w:r>
        <w:rPr>
          <w:i/>
          <w:iCs/>
          <w:color w:val="555555"/>
          <w:sz w:val="20"/>
          <w:szCs w:val="20"/>
        </w:rPr>
        <w:t xml:space="preserve">CO₃ a její hlavní deriváty. Anhydrid (CO₂), </w:t>
      </w:r>
      <w:proofErr w:type="spellStart"/>
      <w:r>
        <w:rPr>
          <w:i/>
          <w:iCs/>
          <w:color w:val="555555"/>
          <w:sz w:val="20"/>
          <w:szCs w:val="20"/>
        </w:rPr>
        <w:t>diestery</w:t>
      </w:r>
      <w:proofErr w:type="spellEnd"/>
      <w:r>
        <w:rPr>
          <w:i/>
          <w:iCs/>
          <w:color w:val="555555"/>
          <w:sz w:val="20"/>
          <w:szCs w:val="20"/>
        </w:rPr>
        <w:t xml:space="preserve"> (</w:t>
      </w:r>
      <w:proofErr w:type="spellStart"/>
      <w:r>
        <w:rPr>
          <w:i/>
          <w:iCs/>
          <w:color w:val="555555"/>
          <w:sz w:val="20"/>
          <w:szCs w:val="20"/>
        </w:rPr>
        <w:t>dialkylkarbonáty</w:t>
      </w:r>
      <w:proofErr w:type="spellEnd"/>
      <w:r>
        <w:rPr>
          <w:i/>
          <w:iCs/>
          <w:color w:val="555555"/>
          <w:sz w:val="20"/>
          <w:szCs w:val="20"/>
        </w:rPr>
        <w:t xml:space="preserve">), diamid (močovina), </w:t>
      </w:r>
      <w:proofErr w:type="spellStart"/>
      <w:r>
        <w:rPr>
          <w:i/>
          <w:iCs/>
          <w:color w:val="555555"/>
          <w:sz w:val="20"/>
          <w:szCs w:val="20"/>
        </w:rPr>
        <w:t>dihalogenid</w:t>
      </w:r>
      <w:proofErr w:type="spellEnd"/>
      <w:r>
        <w:rPr>
          <w:i/>
          <w:iCs/>
          <w:color w:val="555555"/>
          <w:sz w:val="20"/>
          <w:szCs w:val="20"/>
        </w:rPr>
        <w:t xml:space="preserve"> (fosgen), soli (uhličitany) a smíšené </w:t>
      </w:r>
      <w:proofErr w:type="spellStart"/>
      <w:r>
        <w:rPr>
          <w:i/>
          <w:iCs/>
          <w:color w:val="555555"/>
          <w:sz w:val="20"/>
          <w:szCs w:val="20"/>
        </w:rPr>
        <w:t>estero</w:t>
      </w:r>
      <w:proofErr w:type="spellEnd"/>
      <w:r>
        <w:rPr>
          <w:i/>
          <w:iCs/>
          <w:color w:val="555555"/>
          <w:sz w:val="20"/>
          <w:szCs w:val="20"/>
        </w:rPr>
        <w:t>-amidy (karbamáty).</w:t>
      </w:r>
    </w:p>
    <w:p w14:paraId="4CB1D245" w14:textId="77777777" w:rsidR="00CB6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anhydrid — CO</w:t>
      </w:r>
      <w:r>
        <w:rPr>
          <w:vertAlign w:val="subscript"/>
        </w:rPr>
        <w:t>2</w:t>
      </w:r>
      <w:r>
        <w:rPr>
          <w:b/>
          <w:bCs/>
        </w:rPr>
        <w:t xml:space="preserve"> (oxid uhličitý)</w:t>
      </w:r>
      <w:r>
        <w:t xml:space="preserve"> — plyn, skleníkový efekt, fotosyntéza, suchý led (pevné CO</w:t>
      </w:r>
      <w:r>
        <w:rPr>
          <w:vertAlign w:val="subscript"/>
        </w:rPr>
        <w:t>2</w:t>
      </w:r>
      <w:r>
        <w:t xml:space="preserve"> při –78 °C). Ze všech derivátů nejjednodušší.</w:t>
      </w:r>
    </w:p>
    <w:p w14:paraId="5CDC76C8" w14:textId="77777777" w:rsidR="00CB6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soli — uhličitany a hydrogenuhličitany</w:t>
      </w:r>
      <w:r>
        <w:t xml:space="preserve"> — CaCO</w:t>
      </w:r>
      <w:r>
        <w:rPr>
          <w:vertAlign w:val="subscript"/>
        </w:rPr>
        <w:t>3</w:t>
      </w:r>
      <w:r>
        <w:t xml:space="preserve"> (vápenec, mramor, vaječné skořápky), NaHCO</w:t>
      </w:r>
      <w:r>
        <w:rPr>
          <w:vertAlign w:val="subscript"/>
        </w:rPr>
        <w:t>3</w:t>
      </w:r>
      <w:r>
        <w:t xml:space="preserve"> (jedlá soda), Na</w:t>
      </w:r>
      <w:r>
        <w:rPr>
          <w:vertAlign w:val="subscript"/>
        </w:rPr>
        <w:t>2</w:t>
      </w:r>
      <w:r>
        <w:t>CO</w:t>
      </w:r>
      <w:r>
        <w:rPr>
          <w:vertAlign w:val="subscript"/>
        </w:rPr>
        <w:t>3</w:t>
      </w:r>
      <w:r>
        <w:t xml:space="preserve"> (soda), MgCO</w:t>
      </w:r>
      <w:r>
        <w:rPr>
          <w:vertAlign w:val="subscript"/>
        </w:rPr>
        <w:t>3</w:t>
      </w:r>
      <w:r>
        <w:t>. Základ všech „nešumivých" i „šumivých" tablet (reagují s kyselinou a uvolňují CO₂).</w:t>
      </w:r>
    </w:p>
    <w:p w14:paraId="10C5CF12" w14:textId="77777777" w:rsidR="00CB6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proofErr w:type="spellStart"/>
      <w:r>
        <w:t>dihalogenid</w:t>
      </w:r>
      <w:proofErr w:type="spellEnd"/>
      <w:r>
        <w:t xml:space="preserve"> — fosgen COCl</w:t>
      </w:r>
      <w:r>
        <w:rPr>
          <w:vertAlign w:val="subscript"/>
        </w:rPr>
        <w:t>2</w:t>
      </w:r>
      <w:r>
        <w:t xml:space="preserve"> — bezbarvý jedovatý plyn se zápachem čerstvě posekaného sena; </w:t>
      </w:r>
      <w:r>
        <w:rPr>
          <w:i/>
          <w:iCs/>
        </w:rPr>
        <w:t>bojový plyn 1. světové války</w:t>
      </w:r>
      <w:r>
        <w:t xml:space="preserve"> (způsobuje edém plic); dnes průmyslová surovina pro výrobu polykarbonátů a polyuretanů</w:t>
      </w:r>
    </w:p>
    <w:p w14:paraId="0FA5950C" w14:textId="77777777" w:rsidR="00CB6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diamid — močovina NH</w:t>
      </w:r>
      <w:r>
        <w:rPr>
          <w:vertAlign w:val="subscript"/>
        </w:rPr>
        <w:t>2</w:t>
      </w:r>
      <w:r>
        <w:t>−CO−NH</w:t>
      </w:r>
      <w:r>
        <w:rPr>
          <w:vertAlign w:val="subscript"/>
        </w:rPr>
        <w:t>2</w:t>
      </w:r>
      <w:r>
        <w:t xml:space="preserve"> — bezbarvé krystaly; konečný produkt dusíkatého metabolismu u savců (obsažená v moči); </w:t>
      </w:r>
      <w:r>
        <w:rPr>
          <w:i/>
          <w:iCs/>
        </w:rPr>
        <w:t>průmyslová hnojiva</w:t>
      </w:r>
      <w:r>
        <w:t xml:space="preserve"> (nejdůležitější dusíkaté hnojivo na světě); výroba močovino-formaldehydových pryskyřic (dřevotříska, lepidla). Historicky </w:t>
      </w:r>
      <w:r>
        <w:lastRenderedPageBreak/>
        <w:t xml:space="preserve">významná: Friedrich </w:t>
      </w:r>
      <w:proofErr w:type="spellStart"/>
      <w:r>
        <w:t>Wöhler</w:t>
      </w:r>
      <w:proofErr w:type="spellEnd"/>
      <w:r>
        <w:t xml:space="preserve"> ji roku 1828 vyrobil z anorganického kyanatanu amonného, čímž vyvrátil víru, že organické látky lze vyrobit jen z živé hmoty („vitální síla") — zrodila se moderní organická chemie.</w:t>
      </w:r>
    </w:p>
    <w:p w14:paraId="5E53A6FA" w14:textId="77777777" w:rsidR="00CB6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proofErr w:type="spellStart"/>
      <w:r>
        <w:t>diester</w:t>
      </w:r>
      <w:proofErr w:type="spellEnd"/>
      <w:r>
        <w:t xml:space="preserve"> — </w:t>
      </w:r>
      <w:proofErr w:type="spellStart"/>
      <w:r>
        <w:t>dialkylkarbonáty</w:t>
      </w:r>
      <w:proofErr w:type="spellEnd"/>
      <w:r>
        <w:t xml:space="preserve"> (R−O)</w:t>
      </w:r>
      <w:proofErr w:type="gramStart"/>
      <w:r>
        <w:rPr>
          <w:vertAlign w:val="subscript"/>
        </w:rPr>
        <w:t>2</w:t>
      </w:r>
      <w:r>
        <w:rPr>
          <w:b/>
          <w:bCs/>
        </w:rPr>
        <w:t>C</w:t>
      </w:r>
      <w:proofErr w:type="gramEnd"/>
      <w:r>
        <w:rPr>
          <w:b/>
          <w:bCs/>
        </w:rPr>
        <w:t>=O</w:t>
      </w:r>
      <w:r>
        <w:t xml:space="preserve"> — surovina pro </w:t>
      </w:r>
      <w:r>
        <w:rPr>
          <w:i/>
          <w:iCs/>
        </w:rPr>
        <w:t>polykarbonáty</w:t>
      </w:r>
      <w:r>
        <w:t xml:space="preserve"> (průhledné plasty: CD/DVD, brýlové čočky, ochranné štíty, dětské kojenecké lahve); </w:t>
      </w:r>
      <w:proofErr w:type="spellStart"/>
      <w:r>
        <w:t>dimethylkarbonát</w:t>
      </w:r>
      <w:proofErr w:type="spellEnd"/>
      <w:r>
        <w:t xml:space="preserve"> je „zelený" </w:t>
      </w:r>
      <w:proofErr w:type="spellStart"/>
      <w:r>
        <w:t>methylační</w:t>
      </w:r>
      <w:proofErr w:type="spellEnd"/>
      <w:r>
        <w:t xml:space="preserve"> </w:t>
      </w:r>
      <w:proofErr w:type="spellStart"/>
      <w:r>
        <w:t>reagent</w:t>
      </w:r>
      <w:proofErr w:type="spellEnd"/>
    </w:p>
    <w:p w14:paraId="4A39B8CF" w14:textId="77777777" w:rsidR="00CB6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proofErr w:type="spellStart"/>
      <w:r>
        <w:t>esteramid</w:t>
      </w:r>
      <w:proofErr w:type="spellEnd"/>
      <w:r>
        <w:t xml:space="preserve"> — karbamáty (</w:t>
      </w:r>
      <w:proofErr w:type="spellStart"/>
      <w:r>
        <w:t>urethany</w:t>
      </w:r>
      <w:proofErr w:type="spellEnd"/>
      <w:r>
        <w:t>) NH</w:t>
      </w:r>
      <w:r>
        <w:rPr>
          <w:vertAlign w:val="subscript"/>
        </w:rPr>
        <w:t>2</w:t>
      </w:r>
      <w:r>
        <w:rPr>
          <w:b/>
          <w:bCs/>
        </w:rPr>
        <w:t>−CO−O−R</w:t>
      </w:r>
      <w:r>
        <w:t xml:space="preserve"> — pesticidy (</w:t>
      </w:r>
      <w:proofErr w:type="spellStart"/>
      <w:r>
        <w:t>carbaryl</w:t>
      </w:r>
      <w:proofErr w:type="spellEnd"/>
      <w:r>
        <w:t>), léky (</w:t>
      </w:r>
      <w:proofErr w:type="spellStart"/>
      <w:r>
        <w:t>meprobamát</w:t>
      </w:r>
      <w:proofErr w:type="spellEnd"/>
      <w:r>
        <w:t xml:space="preserve"> — anxiolytikum), </w:t>
      </w:r>
      <w:proofErr w:type="spellStart"/>
      <w:r>
        <w:rPr>
          <w:i/>
          <w:iCs/>
        </w:rPr>
        <w:t>polyurethany</w:t>
      </w:r>
      <w:proofErr w:type="spellEnd"/>
      <w:r>
        <w:t xml:space="preserve"> (PUR pěny, izolace, matrace, lepidla, obuv, auto-sedačky)</w:t>
      </w:r>
    </w:p>
    <w:p w14:paraId="2373BDEF" w14:textId="77777777" w:rsidR="00CB65E2" w:rsidRDefault="00000000">
      <w:r>
        <w:br w:type="page"/>
      </w:r>
    </w:p>
    <w:p w14:paraId="2A4A4069" w14:textId="77777777" w:rsidR="00CB65E2" w:rsidRDefault="00000000">
      <w:pPr>
        <w:pStyle w:val="Nadpis1"/>
      </w:pPr>
      <w:r>
        <w:lastRenderedPageBreak/>
        <w:t>Shrnutí</w:t>
      </w:r>
    </w:p>
    <w:p w14:paraId="731A7172" w14:textId="6611F856" w:rsidR="00CB65E2" w:rsidRDefault="00000000">
      <w:pPr>
        <w:spacing w:after="120" w:line="320" w:lineRule="auto"/>
        <w:jc w:val="both"/>
      </w:pPr>
      <w:r>
        <w:t xml:space="preserve">Karboxylové kyseliny tvoří ústřední třídu organické chemie — představují „konečný oxidační produkt" primárních alkoholů (alkohol → aldehyd → karboxylová kyselina) a jsou východiskem pro většinu dalších derivátů. Jejich polární karboxylová </w:t>
      </w:r>
      <w:proofErr w:type="gramStart"/>
      <w:r>
        <w:t>skupina −COOH</w:t>
      </w:r>
      <w:proofErr w:type="gramEnd"/>
      <w:r>
        <w:t xml:space="preserve"> s rezonančně stabilizovaným aniontem činí z nich </w:t>
      </w:r>
      <w:r>
        <w:rPr>
          <w:b/>
          <w:bCs/>
        </w:rPr>
        <w:t>výrazně silnější kyseliny</w:t>
      </w:r>
      <w:r>
        <w:t xml:space="preserve"> než alkoholy nebo fenoly (</w:t>
      </w:r>
      <w:proofErr w:type="spellStart"/>
      <w:r>
        <w:t>pKa</w:t>
      </w:r>
      <w:proofErr w:type="spellEnd"/>
      <w:r>
        <w:t xml:space="preserve"> ~5 × 10 × 16).</w:t>
      </w:r>
    </w:p>
    <w:p w14:paraId="2173CCBB" w14:textId="5A70D65B" w:rsidR="00CB65E2" w:rsidRDefault="00000000">
      <w:pPr>
        <w:spacing w:after="120" w:line="320" w:lineRule="auto"/>
        <w:jc w:val="both"/>
      </w:pPr>
      <w:r>
        <w:t xml:space="preserve">Z karboxylové skupiny lze náhradou jedné ze skupin odvodit </w:t>
      </w:r>
      <w:r>
        <w:rPr>
          <w:b/>
          <w:bCs/>
        </w:rPr>
        <w:t>funkční deriváty</w:t>
      </w:r>
      <w:r>
        <w:t xml:space="preserve"> (halogenid → anhydrid → ester → amid, v pořadí klesající reaktivity), které se vzájemně převádějí a hydrolýzou se vracejí zpět na kyselinu. Z těchto derivátů je nejvýznamnější:</w:t>
      </w:r>
    </w:p>
    <w:p w14:paraId="7281F64D" w14:textId="77777777" w:rsidR="00CB6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ester</w:t>
      </w:r>
      <w:r>
        <w:t xml:space="preserve"> — tuky, vosky, ovocné vůně, aspirin, polyestery (PET)</w:t>
      </w:r>
    </w:p>
    <w:p w14:paraId="7ED2D60A" w14:textId="77777777" w:rsidR="00CB6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amid</w:t>
      </w:r>
      <w:r>
        <w:t xml:space="preserve"> — peptidová vazba bílkovin, polyamidy (nylon, silon), močovina, paracetamol</w:t>
      </w:r>
    </w:p>
    <w:p w14:paraId="7ADBD79C" w14:textId="35DC4191" w:rsidR="00CB65E2" w:rsidRDefault="00000000">
      <w:pPr>
        <w:spacing w:after="120" w:line="320" w:lineRule="auto"/>
        <w:jc w:val="both"/>
      </w:pPr>
      <w:r>
        <w:t xml:space="preserve">Náhrada vodíku v uhlíkovém zbytku dává </w:t>
      </w:r>
      <w:r>
        <w:rPr>
          <w:b/>
          <w:bCs/>
        </w:rPr>
        <w:t>substituční deriváty</w:t>
      </w:r>
      <w:r>
        <w:t xml:space="preserve"> — </w:t>
      </w:r>
      <w:proofErr w:type="spellStart"/>
      <w:r>
        <w:t>hydroxykyseliny</w:t>
      </w:r>
      <w:proofErr w:type="spellEnd"/>
      <w:r>
        <w:t xml:space="preserve"> (mléčná, vinná, citronová, salicylová), aminokyseliny (stavební jednotky bílkovin!) a </w:t>
      </w:r>
      <w:proofErr w:type="spellStart"/>
      <w:r>
        <w:t>halogenkyseliny</w:t>
      </w:r>
      <w:proofErr w:type="spellEnd"/>
      <w:r>
        <w:t xml:space="preserve"> (silně kyselé laboratorní reagenty).</w:t>
      </w:r>
    </w:p>
    <w:p w14:paraId="5EEB653F" w14:textId="77777777" w:rsidR="00CB65E2" w:rsidRDefault="00000000">
      <w:pPr>
        <w:spacing w:after="120" w:line="320" w:lineRule="auto"/>
        <w:jc w:val="both"/>
      </w:pPr>
      <w:r>
        <w:t>Kyselina uhličitá (H</w:t>
      </w:r>
      <w:proofErr w:type="gramStart"/>
      <w:r>
        <w:t>₂</w:t>
      </w:r>
      <w:proofErr w:type="gramEnd"/>
      <w:r>
        <w:t>CO₃) — přestože sama nestabilní — poskytuje sérii mimořádně důležitých derivátů: od CO₂ a uhličitanů přes močovinu (hnojiva) a fosgen (bojový plyn, polykarbonáty) až po karbamáty (</w:t>
      </w:r>
      <w:proofErr w:type="spellStart"/>
      <w:r>
        <w:t>polyurethany</w:t>
      </w:r>
      <w:proofErr w:type="spellEnd"/>
      <w:r>
        <w:t>, pesticidy).</w:t>
      </w:r>
    </w:p>
    <w:p w14:paraId="0797F92F" w14:textId="77777777" w:rsidR="00CB65E2" w:rsidRDefault="00000000">
      <w:pPr>
        <w:spacing w:after="120" w:line="320" w:lineRule="auto"/>
        <w:jc w:val="both"/>
      </w:pPr>
      <w:r>
        <w:t xml:space="preserve">Karboxylové kyseliny a jejich deriváty propojují organickou chemii s biochemií (aminokyseliny, mastné kyseliny, nukleové kyseliny obsahující </w:t>
      </w:r>
      <w:proofErr w:type="spellStart"/>
      <w:r>
        <w:t>fosfoestery</w:t>
      </w:r>
      <w:proofErr w:type="spellEnd"/>
      <w:r>
        <w:t>, Krebsův cyklus) i s průmyslem (plasty, léčiva, barviva, parfumerie, hnojiva). Jsou jednou z nejdůležitějších tříd organických sloučenin vůbec.</w:t>
      </w:r>
    </w:p>
    <w:sectPr w:rsidR="00CB65E2"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57735D" w14:textId="77777777" w:rsidR="00830E99" w:rsidRDefault="00830E99">
      <w:r>
        <w:separator/>
      </w:r>
    </w:p>
  </w:endnote>
  <w:endnote w:type="continuationSeparator" w:id="0">
    <w:p w14:paraId="17C4961C" w14:textId="77777777" w:rsidR="00830E99" w:rsidRDefault="00830E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5B914" w14:textId="77777777" w:rsidR="00CB65E2" w:rsidRDefault="00000000">
    <w:pPr>
      <w:jc w:val="center"/>
    </w:pPr>
    <w:r>
      <w:rPr>
        <w:color w:val="888888"/>
        <w:sz w:val="18"/>
        <w:szCs w:val="18"/>
      </w:rPr>
      <w:t xml:space="preserve">Strana </w:t>
    </w:r>
    <w:r>
      <w:rPr>
        <w:color w:val="888888"/>
        <w:sz w:val="18"/>
        <w:szCs w:val="18"/>
      </w:rPr>
      <w:fldChar w:fldCharType="begin"/>
    </w:r>
    <w:r>
      <w:rPr>
        <w:color w:val="888888"/>
        <w:sz w:val="18"/>
        <w:szCs w:val="18"/>
      </w:rPr>
      <w:instrText>PAGE</w:instrText>
    </w:r>
    <w:r>
      <w:rPr>
        <w:color w:val="888888"/>
        <w:sz w:val="18"/>
        <w:szCs w:val="18"/>
      </w:rPr>
      <w:fldChar w:fldCharType="separate"/>
    </w:r>
    <w:r w:rsidR="003C6118">
      <w:rPr>
        <w:noProof/>
        <w:color w:val="888888"/>
        <w:sz w:val="18"/>
        <w:szCs w:val="18"/>
      </w:rPr>
      <w:t>1</w:t>
    </w:r>
    <w:r>
      <w:rPr>
        <w:color w:val="888888"/>
        <w:sz w:val="18"/>
        <w:szCs w:val="18"/>
      </w:rPr>
      <w:fldChar w:fldCharType="end"/>
    </w:r>
    <w:r>
      <w:rPr>
        <w:color w:val="888888"/>
        <w:sz w:val="18"/>
        <w:szCs w:val="18"/>
      </w:rPr>
      <w:t xml:space="preserve"> / </w:t>
    </w:r>
    <w:r>
      <w:rPr>
        <w:color w:val="888888"/>
        <w:sz w:val="18"/>
        <w:szCs w:val="18"/>
      </w:rPr>
      <w:fldChar w:fldCharType="begin"/>
    </w:r>
    <w:r>
      <w:rPr>
        <w:color w:val="888888"/>
        <w:sz w:val="18"/>
        <w:szCs w:val="18"/>
      </w:rPr>
      <w:instrText>NUMPAGES</w:instrText>
    </w:r>
    <w:r>
      <w:rPr>
        <w:color w:val="888888"/>
        <w:sz w:val="18"/>
        <w:szCs w:val="18"/>
      </w:rPr>
      <w:fldChar w:fldCharType="separate"/>
    </w:r>
    <w:r w:rsidR="003C6118">
      <w:rPr>
        <w:noProof/>
        <w:color w:val="888888"/>
        <w:sz w:val="18"/>
        <w:szCs w:val="18"/>
      </w:rPr>
      <w:t>2</w:t>
    </w:r>
    <w:r>
      <w:rPr>
        <w:color w:val="888888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C23CE4" w14:textId="77777777" w:rsidR="00830E99" w:rsidRDefault="00830E99">
      <w:r>
        <w:separator/>
      </w:r>
    </w:p>
  </w:footnote>
  <w:footnote w:type="continuationSeparator" w:id="0">
    <w:p w14:paraId="556F23FE" w14:textId="77777777" w:rsidR="00830E99" w:rsidRDefault="00830E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73777"/>
    <w:multiLevelType w:val="hybridMultilevel"/>
    <w:tmpl w:val="FD2893C4"/>
    <w:lvl w:ilvl="0" w:tplc="7254749E">
      <w:start w:val="1"/>
      <w:numFmt w:val="bullet"/>
      <w:lvlText w:val="•"/>
      <w:lvlJc w:val="left"/>
      <w:pPr>
        <w:ind w:left="720" w:hanging="360"/>
      </w:pPr>
    </w:lvl>
    <w:lvl w:ilvl="1" w:tplc="5C689DD4">
      <w:numFmt w:val="decimal"/>
      <w:lvlText w:val=""/>
      <w:lvlJc w:val="left"/>
    </w:lvl>
    <w:lvl w:ilvl="2" w:tplc="738ACF2A">
      <w:numFmt w:val="decimal"/>
      <w:lvlText w:val=""/>
      <w:lvlJc w:val="left"/>
    </w:lvl>
    <w:lvl w:ilvl="3" w:tplc="33A8122A">
      <w:numFmt w:val="decimal"/>
      <w:lvlText w:val=""/>
      <w:lvlJc w:val="left"/>
    </w:lvl>
    <w:lvl w:ilvl="4" w:tplc="129EACC0">
      <w:numFmt w:val="decimal"/>
      <w:lvlText w:val=""/>
      <w:lvlJc w:val="left"/>
    </w:lvl>
    <w:lvl w:ilvl="5" w:tplc="D7009928">
      <w:numFmt w:val="decimal"/>
      <w:lvlText w:val=""/>
      <w:lvlJc w:val="left"/>
    </w:lvl>
    <w:lvl w:ilvl="6" w:tplc="30D0E996">
      <w:numFmt w:val="decimal"/>
      <w:lvlText w:val=""/>
      <w:lvlJc w:val="left"/>
    </w:lvl>
    <w:lvl w:ilvl="7" w:tplc="E3DCF4CA">
      <w:numFmt w:val="decimal"/>
      <w:lvlText w:val=""/>
      <w:lvlJc w:val="left"/>
    </w:lvl>
    <w:lvl w:ilvl="8" w:tplc="7B144F0A">
      <w:numFmt w:val="decimal"/>
      <w:lvlText w:val=""/>
      <w:lvlJc w:val="left"/>
    </w:lvl>
  </w:abstractNum>
  <w:abstractNum w:abstractNumId="1" w15:restartNumberingAfterBreak="0">
    <w:nsid w:val="7CC30A4D"/>
    <w:multiLevelType w:val="hybridMultilevel"/>
    <w:tmpl w:val="560448FE"/>
    <w:lvl w:ilvl="0" w:tplc="9168B85A">
      <w:start w:val="1"/>
      <w:numFmt w:val="bullet"/>
      <w:lvlText w:val="●"/>
      <w:lvlJc w:val="left"/>
      <w:pPr>
        <w:ind w:left="720" w:hanging="360"/>
      </w:pPr>
    </w:lvl>
    <w:lvl w:ilvl="1" w:tplc="F036EE86">
      <w:start w:val="1"/>
      <w:numFmt w:val="bullet"/>
      <w:lvlText w:val="○"/>
      <w:lvlJc w:val="left"/>
      <w:pPr>
        <w:ind w:left="1440" w:hanging="360"/>
      </w:pPr>
    </w:lvl>
    <w:lvl w:ilvl="2" w:tplc="1B4EF332">
      <w:start w:val="1"/>
      <w:numFmt w:val="bullet"/>
      <w:lvlText w:val="■"/>
      <w:lvlJc w:val="left"/>
      <w:pPr>
        <w:ind w:left="2160" w:hanging="360"/>
      </w:pPr>
    </w:lvl>
    <w:lvl w:ilvl="3" w:tplc="50E27FC8">
      <w:start w:val="1"/>
      <w:numFmt w:val="bullet"/>
      <w:lvlText w:val="●"/>
      <w:lvlJc w:val="left"/>
      <w:pPr>
        <w:ind w:left="2880" w:hanging="360"/>
      </w:pPr>
    </w:lvl>
    <w:lvl w:ilvl="4" w:tplc="C47E920C">
      <w:start w:val="1"/>
      <w:numFmt w:val="bullet"/>
      <w:lvlText w:val="○"/>
      <w:lvlJc w:val="left"/>
      <w:pPr>
        <w:ind w:left="3600" w:hanging="360"/>
      </w:pPr>
    </w:lvl>
    <w:lvl w:ilvl="5" w:tplc="418E300E">
      <w:start w:val="1"/>
      <w:numFmt w:val="bullet"/>
      <w:lvlText w:val="■"/>
      <w:lvlJc w:val="left"/>
      <w:pPr>
        <w:ind w:left="4320" w:hanging="360"/>
      </w:pPr>
    </w:lvl>
    <w:lvl w:ilvl="6" w:tplc="F0824D32">
      <w:start w:val="1"/>
      <w:numFmt w:val="bullet"/>
      <w:lvlText w:val="●"/>
      <w:lvlJc w:val="left"/>
      <w:pPr>
        <w:ind w:left="5040" w:hanging="360"/>
      </w:pPr>
    </w:lvl>
    <w:lvl w:ilvl="7" w:tplc="01E02F68">
      <w:start w:val="1"/>
      <w:numFmt w:val="bullet"/>
      <w:lvlText w:val="●"/>
      <w:lvlJc w:val="left"/>
      <w:pPr>
        <w:ind w:left="5760" w:hanging="360"/>
      </w:pPr>
    </w:lvl>
    <w:lvl w:ilvl="8" w:tplc="0BF876AE">
      <w:start w:val="1"/>
      <w:numFmt w:val="bullet"/>
      <w:lvlText w:val="●"/>
      <w:lvlJc w:val="left"/>
      <w:pPr>
        <w:ind w:left="6480" w:hanging="360"/>
      </w:pPr>
    </w:lvl>
  </w:abstractNum>
  <w:num w:numId="1" w16cid:durableId="1237133774">
    <w:abstractNumId w:val="1"/>
    <w:lvlOverride w:ilvl="0">
      <w:startOverride w:val="1"/>
    </w:lvlOverride>
  </w:num>
  <w:num w:numId="2" w16cid:durableId="1680817575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4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65E2"/>
    <w:rsid w:val="000B2ADA"/>
    <w:rsid w:val="001A11AF"/>
    <w:rsid w:val="002538CB"/>
    <w:rsid w:val="002D4483"/>
    <w:rsid w:val="002F1700"/>
    <w:rsid w:val="00323636"/>
    <w:rsid w:val="00340652"/>
    <w:rsid w:val="003C6118"/>
    <w:rsid w:val="004F454B"/>
    <w:rsid w:val="00830E99"/>
    <w:rsid w:val="00845B2F"/>
    <w:rsid w:val="00926913"/>
    <w:rsid w:val="00A145BF"/>
    <w:rsid w:val="00A96EF7"/>
    <w:rsid w:val="00CB65E2"/>
    <w:rsid w:val="00D200FD"/>
    <w:rsid w:val="00D54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26DDB"/>
  <w15:docId w15:val="{33F603CD-F8DE-46E0-ADC2-DC2CE722B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uiPriority w:val="9"/>
    <w:qFormat/>
    <w:pPr>
      <w:pBdr>
        <w:bottom w:val="single" w:sz="8" w:space="4" w:color="2E75B6"/>
      </w:pBdr>
      <w:spacing w:before="360" w:after="180"/>
      <w:outlineLvl w:val="0"/>
    </w:pPr>
    <w:rPr>
      <w:b/>
      <w:bCs/>
      <w:color w:val="1F4E79"/>
      <w:sz w:val="32"/>
      <w:szCs w:val="32"/>
    </w:rPr>
  </w:style>
  <w:style w:type="paragraph" w:styleId="Nadpis2">
    <w:name w:val="heading 2"/>
    <w:uiPriority w:val="9"/>
    <w:unhideWhenUsed/>
    <w:qFormat/>
    <w:pPr>
      <w:spacing w:before="260" w:after="120"/>
      <w:outlineLvl w:val="1"/>
    </w:pPr>
    <w:rPr>
      <w:b/>
      <w:bCs/>
      <w:color w:val="2E75B6"/>
      <w:sz w:val="26"/>
      <w:szCs w:val="26"/>
    </w:rPr>
  </w:style>
  <w:style w:type="paragraph" w:styleId="Nadpis3">
    <w:name w:val="heading 3"/>
    <w:uiPriority w:val="9"/>
    <w:semiHidden/>
    <w:unhideWhenUsed/>
    <w:qFormat/>
    <w:pPr>
      <w:spacing w:before="200" w:after="100"/>
      <w:outlineLvl w:val="2"/>
    </w:pPr>
    <w:rPr>
      <w:b/>
      <w:bCs/>
      <w:i/>
      <w:iCs/>
      <w:color w:val="2E75B6"/>
      <w:sz w:val="24"/>
      <w:szCs w:val="24"/>
    </w:rPr>
  </w:style>
  <w:style w:type="paragraph" w:styleId="Nadpis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dpis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dpis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uiPriority w:val="10"/>
    <w:qFormat/>
    <w:rPr>
      <w:sz w:val="56"/>
      <w:szCs w:val="56"/>
    </w:rPr>
  </w:style>
  <w:style w:type="paragraph" w:customStyle="1" w:styleId="Siln1">
    <w:name w:val="Silné1"/>
    <w:qFormat/>
    <w:rPr>
      <w:b/>
      <w:bCs/>
    </w:rPr>
  </w:style>
  <w:style w:type="paragraph" w:styleId="Odstavecseseznamem">
    <w:name w:val="List Paragraph"/>
    <w:qFormat/>
  </w:style>
  <w:style w:type="character" w:styleId="Hypertextovodkaz">
    <w:name w:val="Hyperlink"/>
    <w:uiPriority w:val="99"/>
    <w:unhideWhenUsed/>
    <w:rPr>
      <w:color w:val="0563C1"/>
      <w:u w:val="single"/>
    </w:rPr>
  </w:style>
  <w:style w:type="character" w:styleId="Znakapoznpodarou">
    <w:name w:val="footnote reference"/>
    <w:uiPriority w:val="99"/>
    <w:semiHidden/>
    <w:unhideWhenUsed/>
    <w:rPr>
      <w:vertAlign w:val="superscript"/>
    </w:rPr>
  </w:style>
  <w:style w:type="paragraph" w:styleId="Textpoznpodarou">
    <w:name w:val="footnote text"/>
    <w:link w:val="TextpoznpodarouChar"/>
    <w:uiPriority w:val="99"/>
    <w:semiHidden/>
    <w:unhideWhenUsed/>
    <w:rPr>
      <w:sz w:val="20"/>
      <w:szCs w:val="20"/>
    </w:rPr>
  </w:style>
  <w:style w:type="character" w:customStyle="1" w:styleId="TextpoznpodarouChar">
    <w:name w:val="Text pozn. pod čarou Char"/>
    <w:link w:val="Textpoznpodarou"/>
    <w:uiPriority w:val="99"/>
    <w:semiHidden/>
    <w:unhideWhenUsed/>
    <w:rPr>
      <w:sz w:val="20"/>
      <w:szCs w:val="20"/>
    </w:rPr>
  </w:style>
  <w:style w:type="character" w:styleId="Odkaznavysvtlivky">
    <w:name w:val="endnote reference"/>
    <w:uiPriority w:val="99"/>
    <w:semiHidden/>
    <w:unhideWhenUsed/>
    <w:rPr>
      <w:vertAlign w:val="superscript"/>
    </w:rPr>
  </w:style>
  <w:style w:type="paragraph" w:styleId="Textvysvtlivek">
    <w:name w:val="endnote text"/>
    <w:link w:val="TextvysvtlivekChar"/>
    <w:uiPriority w:val="99"/>
    <w:semiHidden/>
    <w:unhideWhenUsed/>
    <w:rPr>
      <w:sz w:val="20"/>
      <w:szCs w:val="20"/>
    </w:rPr>
  </w:style>
  <w:style w:type="character" w:customStyle="1" w:styleId="TextvysvtlivekChar">
    <w:name w:val="Text vysvětlivek Char"/>
    <w:link w:val="Textvysvtlivek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15</Pages>
  <Words>2685</Words>
  <Characters>18275</Characters>
  <Application>Microsoft Office Word</Application>
  <DocSecurity>0</DocSecurity>
  <Lines>428</Lines>
  <Paragraphs>264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Maturitní otázka – Karboxylové kyseliny a deriváty</vt:lpstr>
    </vt:vector>
  </TitlesOfParts>
  <Company/>
  <LinksUpToDate>false</LinksUpToDate>
  <CharactersWithSpaces>20910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Maturitní otázka – Karboxylové kyseliny a deriváty</dc:title>
  <dc:creator>Claude</dc:creator>
  <cp:lastModifiedBy>Jan Chvojka</cp:lastModifiedBy>
  <cp:revision>8</cp:revision>
  <cp:lastPrinted>2026-04-19T16:31:00Z</cp:lastPrinted>
  <dcterms:created xsi:type="dcterms:W3CDTF">2026-04-18T23:28:00Z</dcterms:created>
  <dcterms:modified xsi:type="dcterms:W3CDTF">2026-04-19T17:00:00Z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adff2c16-d66c-4c6c-8e39-37557cc4228a</vt:lpwstr>
  </property>
</Properties>
</file>